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122" w:rsidRPr="00F40E35" w:rsidRDefault="00CE4122" w:rsidP="00CE412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  <w:r w:rsidRPr="00F40E35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  <w:t xml:space="preserve">Ulgi </w:t>
      </w:r>
      <w:r w:rsidR="00B2554C" w:rsidRPr="00F40E35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  <w:t>w spłacie zobowiązań podatkowych</w:t>
      </w:r>
    </w:p>
    <w:p w:rsidR="00CE4122" w:rsidRPr="00CE4122" w:rsidRDefault="00CE4122" w:rsidP="00CE41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Ulgi w spłacie zobowiązań </w:t>
      </w:r>
      <w:r w:rsidR="00B255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podatkowych</w:t>
      </w:r>
    </w:p>
    <w:p w:rsidR="00CE4122" w:rsidRPr="00CE4122" w:rsidRDefault="00CE4122" w:rsidP="00CE41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umorzenie, rozłożenie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raty </w:t>
      </w:r>
      <w:r w:rsidRPr="00CE4122">
        <w:rPr>
          <w:rFonts w:ascii="Times New Roman" w:eastAsia="Times New Roman" w:hAnsi="Times New Roman" w:cs="Times New Roman"/>
          <w:sz w:val="24"/>
          <w:szCs w:val="24"/>
          <w:lang w:eastAsia="pl-PL"/>
        </w:rPr>
        <w:t>i odroczenie </w:t>
      </w:r>
    </w:p>
    <w:p w:rsidR="00CE4122" w:rsidRPr="00CE4122" w:rsidRDefault="00CE4122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22">
        <w:rPr>
          <w:rFonts w:ascii="Times New Roman" w:eastAsia="Times New Roman" w:hAnsi="Times New Roman" w:cs="Times New Roman"/>
          <w:sz w:val="24"/>
          <w:szCs w:val="24"/>
          <w:lang w:eastAsia="pl-PL"/>
        </w:rPr>
        <w:t>  </w:t>
      </w:r>
    </w:p>
    <w:p w:rsidR="00CE4122" w:rsidRPr="00CE4122" w:rsidRDefault="00CE4122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dokumenty:</w:t>
      </w:r>
    </w:p>
    <w:p w:rsidR="00CE4122" w:rsidRPr="00CE4122" w:rsidRDefault="00CE4122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2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E4122" w:rsidRPr="009546F0" w:rsidRDefault="00CE4122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546F0">
        <w:rPr>
          <w:rFonts w:ascii="Times New Roman" w:eastAsia="Times New Roman" w:hAnsi="Times New Roman" w:cs="Times New Roman"/>
          <w:szCs w:val="24"/>
          <w:lang w:eastAsia="pl-PL"/>
        </w:rPr>
        <w:t>1. W przypadku złożenia wniosku o ulgę przez osobę fizyczną, która nie prowadzi działalności gospodarczej:</w:t>
      </w:r>
    </w:p>
    <w:p w:rsidR="005A035C" w:rsidRPr="009546F0" w:rsidRDefault="005A035C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:rsidR="00CE4122" w:rsidRPr="009546F0" w:rsidRDefault="00CE4122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546F0">
        <w:rPr>
          <w:rFonts w:ascii="Times New Roman" w:eastAsia="Times New Roman" w:hAnsi="Times New Roman" w:cs="Times New Roman"/>
          <w:szCs w:val="24"/>
          <w:lang w:eastAsia="pl-PL"/>
        </w:rPr>
        <w:t>- wniosek o ulgę </w:t>
      </w:r>
    </w:p>
    <w:p w:rsidR="00CE4122" w:rsidRPr="009546F0" w:rsidRDefault="00CE4122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546F0">
        <w:rPr>
          <w:rFonts w:ascii="Times New Roman" w:eastAsia="Times New Roman" w:hAnsi="Times New Roman" w:cs="Times New Roman"/>
          <w:szCs w:val="24"/>
          <w:lang w:eastAsia="pl-PL"/>
        </w:rPr>
        <w:t>- oświadczenie o prowadzeniu/nieprowadzeniu działalności gospodarczej, rolniczej</w:t>
      </w:r>
    </w:p>
    <w:p w:rsidR="00CE4122" w:rsidRPr="009546F0" w:rsidRDefault="00CE4122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546F0">
        <w:rPr>
          <w:rFonts w:ascii="Times New Roman" w:eastAsia="Times New Roman" w:hAnsi="Times New Roman" w:cs="Times New Roman"/>
          <w:szCs w:val="24"/>
          <w:lang w:eastAsia="pl-PL"/>
        </w:rPr>
        <w:t>- oświadczenie o stanie majątkowym, rodzinnym i o sytuacji materialnej</w:t>
      </w:r>
    </w:p>
    <w:p w:rsidR="00CE4122" w:rsidRPr="009546F0" w:rsidRDefault="00CE4122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546F0">
        <w:rPr>
          <w:rFonts w:ascii="Times New Roman" w:eastAsia="Times New Roman" w:hAnsi="Times New Roman" w:cs="Times New Roman"/>
          <w:szCs w:val="24"/>
          <w:lang w:eastAsia="pl-PL"/>
        </w:rPr>
        <w:t>- zaświadczenia o dochodach własnych i osób pozostających we wspólnym gosp</w:t>
      </w:r>
      <w:r w:rsidR="00F40E35" w:rsidRPr="009546F0">
        <w:rPr>
          <w:rFonts w:ascii="Times New Roman" w:eastAsia="Times New Roman" w:hAnsi="Times New Roman" w:cs="Times New Roman"/>
          <w:szCs w:val="24"/>
          <w:lang w:eastAsia="pl-PL"/>
        </w:rPr>
        <w:t xml:space="preserve">odarstwie domowym (np. wynagrodzenie z tytułu wykonywanej pracy, w </w:t>
      </w:r>
      <w:r w:rsidRPr="009546F0">
        <w:rPr>
          <w:rFonts w:ascii="Times New Roman" w:eastAsia="Times New Roman" w:hAnsi="Times New Roman" w:cs="Times New Roman"/>
          <w:szCs w:val="24"/>
          <w:lang w:eastAsia="pl-PL"/>
        </w:rPr>
        <w:t>odcinki od emerytury lub renty, zaświadczenie lub do wglądu inny dokument potwierdzający zarejestrowanie w PUP oraz pobieranie zasiłku dla bezrobotnych i inne) </w:t>
      </w:r>
    </w:p>
    <w:p w:rsidR="00CE4122" w:rsidRPr="009546F0" w:rsidRDefault="00CE4122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546F0">
        <w:rPr>
          <w:rFonts w:ascii="Times New Roman" w:eastAsia="Times New Roman" w:hAnsi="Times New Roman" w:cs="Times New Roman"/>
          <w:szCs w:val="24"/>
          <w:lang w:eastAsia="pl-PL"/>
        </w:rPr>
        <w:t> - do wglądu zeznania podatkowe wraz z załącznikami potwierdzone przez Urząd Skarbowy lub zaświadczenia o osiągniętym dochodzie, z wyszczególnieniem kwoty dochodu i odliczeń oraz kwoty nadpłaty lub zapłaty podatku,</w:t>
      </w:r>
    </w:p>
    <w:p w:rsidR="00CE4122" w:rsidRPr="009546F0" w:rsidRDefault="00CE4122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546F0">
        <w:rPr>
          <w:rFonts w:ascii="Times New Roman" w:eastAsia="Times New Roman" w:hAnsi="Times New Roman" w:cs="Times New Roman"/>
          <w:szCs w:val="24"/>
          <w:lang w:eastAsia="pl-PL"/>
        </w:rPr>
        <w:t> - udokumentowane wydatki ponoszone na miesięczne utrzymanie mieszkania (np. do wglądu  rachunek za czynsz, prąd, gaz, wodę, wywóz śmieci, zakup węgla i inne),</w:t>
      </w:r>
    </w:p>
    <w:p w:rsidR="00CE4122" w:rsidRPr="009546F0" w:rsidRDefault="00CE4122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546F0">
        <w:rPr>
          <w:rFonts w:ascii="Times New Roman" w:eastAsia="Times New Roman" w:hAnsi="Times New Roman" w:cs="Times New Roman"/>
          <w:szCs w:val="24"/>
          <w:lang w:eastAsia="pl-PL"/>
        </w:rPr>
        <w:t> - informacje o zadłużeniu Wnioskodawcy np. zaległości w opłatach eksploatacyjnych (wymienić z jakich tytułów i na jaką kwotę), zaciągnięte kredyty, pożyczki – wskazać kiedy i na jaki cel zostały zaciągnięte i jaka jest wysokość miesięcznych obciążeń z tego tytułu (dołączyć stosowne dokumenty np. zaświadczenia, wezwania do zapłaty, harmonogramy spłaty),  </w:t>
      </w:r>
    </w:p>
    <w:p w:rsidR="00CE4122" w:rsidRPr="009546F0" w:rsidRDefault="00CE4122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546F0">
        <w:rPr>
          <w:rFonts w:ascii="Times New Roman" w:eastAsia="Times New Roman" w:hAnsi="Times New Roman" w:cs="Times New Roman"/>
          <w:szCs w:val="24"/>
          <w:lang w:eastAsia="pl-PL"/>
        </w:rPr>
        <w:t> - inne dokumenty mające wpływ na sytuację wnioskodawcy np. wypadek, kradzież, choroba (dołączyć stosowne dokumenty potwierdzające te sytuacje, a w przypadku chorób dołączyć zaświadczenia o ich leczeniu ze wskazaniem wysokość miesięcznych kosztów tego leczenia oraz wypisy ze szpitala). </w:t>
      </w:r>
    </w:p>
    <w:p w:rsidR="00CE4122" w:rsidRPr="009546F0" w:rsidRDefault="00CE4122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546F0">
        <w:rPr>
          <w:rFonts w:ascii="Times New Roman" w:eastAsia="Times New Roman" w:hAnsi="Times New Roman" w:cs="Times New Roman"/>
          <w:szCs w:val="24"/>
          <w:lang w:eastAsia="pl-PL"/>
        </w:rPr>
        <w:t>  </w:t>
      </w:r>
    </w:p>
    <w:p w:rsidR="00CE4122" w:rsidRPr="009546F0" w:rsidRDefault="00CE4122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546F0">
        <w:rPr>
          <w:rFonts w:ascii="Times New Roman" w:eastAsia="Times New Roman" w:hAnsi="Times New Roman" w:cs="Times New Roman"/>
          <w:szCs w:val="24"/>
          <w:lang w:eastAsia="pl-PL"/>
        </w:rPr>
        <w:t>2. W przypadku złożenia wniosku o ulgę przez rolników, oprócz dokumentów wymienionych w pkt 1, należy przedłożyć: </w:t>
      </w:r>
    </w:p>
    <w:p w:rsidR="005A035C" w:rsidRPr="009546F0" w:rsidRDefault="005A035C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:rsidR="00CE4122" w:rsidRPr="009546F0" w:rsidRDefault="00CE4122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546F0">
        <w:rPr>
          <w:rFonts w:ascii="Times New Roman" w:eastAsia="Times New Roman" w:hAnsi="Times New Roman" w:cs="Times New Roman"/>
          <w:szCs w:val="24"/>
          <w:lang w:eastAsia="pl-PL"/>
        </w:rPr>
        <w:t>- do wglądu dokumenty odnośnie przyznanych płatności bezpośrednich,  </w:t>
      </w:r>
    </w:p>
    <w:p w:rsidR="00CE4122" w:rsidRPr="009546F0" w:rsidRDefault="00CE4122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546F0">
        <w:rPr>
          <w:rFonts w:ascii="Times New Roman" w:eastAsia="Times New Roman" w:hAnsi="Times New Roman" w:cs="Times New Roman"/>
          <w:szCs w:val="24"/>
          <w:lang w:eastAsia="pl-PL"/>
        </w:rPr>
        <w:t>- formularz informacji składanych przez podmioty ubiegające się o pomoc de minimis w rolnictwie lub rybołówstwie, której wzór został określony w rozporządzeniu Rady Ministrów z dnia 11 czerwca 2010 r. w sprawie informacji składanych przez podmioty ubi</w:t>
      </w:r>
      <w:r w:rsidR="009546F0">
        <w:rPr>
          <w:rFonts w:ascii="Times New Roman" w:eastAsia="Times New Roman" w:hAnsi="Times New Roman" w:cs="Times New Roman"/>
          <w:szCs w:val="24"/>
          <w:lang w:eastAsia="pl-PL"/>
        </w:rPr>
        <w:t xml:space="preserve">egające się o pomoc de minimis </w:t>
      </w:r>
      <w:r w:rsidRPr="009546F0">
        <w:rPr>
          <w:rFonts w:ascii="Times New Roman" w:eastAsia="Times New Roman" w:hAnsi="Times New Roman" w:cs="Times New Roman"/>
          <w:szCs w:val="24"/>
          <w:lang w:eastAsia="pl-PL"/>
        </w:rPr>
        <w:t>w rolnictwie lub rybołówstwie(Dz. U. z 2010 r. Nr 121, poz. 810)</w:t>
      </w:r>
    </w:p>
    <w:p w:rsidR="00CE4122" w:rsidRPr="009546F0" w:rsidRDefault="00CE4122" w:rsidP="00F40E35">
      <w:pPr>
        <w:tabs>
          <w:tab w:val="left" w:pos="1005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546F0">
        <w:rPr>
          <w:rFonts w:ascii="Times New Roman" w:eastAsia="Times New Roman" w:hAnsi="Times New Roman" w:cs="Times New Roman"/>
          <w:szCs w:val="24"/>
          <w:lang w:eastAsia="pl-PL"/>
        </w:rPr>
        <w:t>-wszystkie zaświadczenia o pomocy de minimis, jakie Wnioskodawca otrzymał w roku, w którym ubiega się o pomoc, oraz w ciągu 2 poprzedzających go lat obrotowych, albo oświadczenia o wielkości pomocy de minimis otrzymanej w tym okresie, albo oświadczenia o nieotrzymaniu takiej pomocy w tym okresie</w:t>
      </w:r>
    </w:p>
    <w:p w:rsidR="00CE4122" w:rsidRPr="009546F0" w:rsidRDefault="00CE4122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546F0">
        <w:rPr>
          <w:rFonts w:ascii="Times New Roman" w:eastAsia="Times New Roman" w:hAnsi="Times New Roman" w:cs="Times New Roman"/>
          <w:szCs w:val="24"/>
          <w:lang w:eastAsia="pl-PL"/>
        </w:rPr>
        <w:t> </w:t>
      </w:r>
    </w:p>
    <w:p w:rsidR="00CE4122" w:rsidRPr="009546F0" w:rsidRDefault="00CE4122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546F0">
        <w:rPr>
          <w:rFonts w:ascii="Times New Roman" w:eastAsia="Times New Roman" w:hAnsi="Times New Roman" w:cs="Times New Roman"/>
          <w:szCs w:val="24"/>
          <w:lang w:eastAsia="pl-PL"/>
        </w:rPr>
        <w:t>3. W przypadku złożenia wniosku o ulgę przez osobę fizyczną prowadzącą działalność gospodarczą, oprócz dokumentów wymienionych w pkt 1, wniosek powinien zawierać dokumenty potwierdzające sytuację ekonomiczną firmy tj.:</w:t>
      </w:r>
    </w:p>
    <w:p w:rsidR="005A035C" w:rsidRPr="009546F0" w:rsidRDefault="005A035C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:rsidR="00CE4122" w:rsidRPr="009546F0" w:rsidRDefault="00CE4122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546F0">
        <w:rPr>
          <w:rFonts w:ascii="Times New Roman" w:eastAsia="Times New Roman" w:hAnsi="Times New Roman" w:cs="Times New Roman"/>
          <w:szCs w:val="24"/>
          <w:lang w:eastAsia="pl-PL"/>
        </w:rPr>
        <w:t>-  informacje na temat rodzaju i zakresu prowadzonej działalności gospodarczej,   </w:t>
      </w:r>
    </w:p>
    <w:p w:rsidR="00CE4122" w:rsidRPr="009546F0" w:rsidRDefault="00CE4122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546F0">
        <w:rPr>
          <w:rFonts w:ascii="Times New Roman" w:eastAsia="Times New Roman" w:hAnsi="Times New Roman" w:cs="Times New Roman"/>
          <w:szCs w:val="24"/>
          <w:lang w:eastAsia="pl-PL"/>
        </w:rPr>
        <w:t> </w:t>
      </w:r>
    </w:p>
    <w:p w:rsidR="00CE4122" w:rsidRPr="009546F0" w:rsidRDefault="00CE4122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546F0">
        <w:rPr>
          <w:rFonts w:ascii="Times New Roman" w:eastAsia="Times New Roman" w:hAnsi="Times New Roman" w:cs="Times New Roman"/>
          <w:szCs w:val="24"/>
          <w:lang w:eastAsia="pl-PL"/>
        </w:rPr>
        <w:t>-  do wglądu zeznania podatkowe za okres 3 ostatnich lat obrotowych (np. PIT-36, PIT-28, PIT-16A),   </w:t>
      </w:r>
    </w:p>
    <w:p w:rsidR="00CE4122" w:rsidRPr="009546F0" w:rsidRDefault="00CE4122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546F0">
        <w:rPr>
          <w:rFonts w:ascii="Times New Roman" w:eastAsia="Times New Roman" w:hAnsi="Times New Roman" w:cs="Times New Roman"/>
          <w:szCs w:val="24"/>
          <w:lang w:eastAsia="pl-PL"/>
        </w:rPr>
        <w:t>-  informację o liczbie zatrudnionych osób, </w:t>
      </w:r>
    </w:p>
    <w:p w:rsidR="00CE4122" w:rsidRPr="009546F0" w:rsidRDefault="00CE4122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546F0">
        <w:rPr>
          <w:rFonts w:ascii="Times New Roman" w:eastAsia="Times New Roman" w:hAnsi="Times New Roman" w:cs="Times New Roman"/>
          <w:szCs w:val="24"/>
          <w:lang w:eastAsia="pl-PL"/>
        </w:rPr>
        <w:lastRenderedPageBreak/>
        <w:t xml:space="preserve">- wyposażenie związane z prowadzoną działalnością i jego wartość (np. ewidencje środków trwałych </w:t>
      </w:r>
      <w:r w:rsidR="009546F0">
        <w:rPr>
          <w:rFonts w:ascii="Times New Roman" w:eastAsia="Times New Roman" w:hAnsi="Times New Roman" w:cs="Times New Roman"/>
          <w:szCs w:val="24"/>
          <w:lang w:eastAsia="pl-PL"/>
        </w:rPr>
        <w:t xml:space="preserve">      </w:t>
      </w:r>
      <w:r w:rsidRPr="009546F0">
        <w:rPr>
          <w:rFonts w:ascii="Times New Roman" w:eastAsia="Times New Roman" w:hAnsi="Times New Roman" w:cs="Times New Roman"/>
          <w:szCs w:val="24"/>
          <w:lang w:eastAsia="pl-PL"/>
        </w:rPr>
        <w:t>o ile jest prowadzona),  </w:t>
      </w:r>
    </w:p>
    <w:p w:rsidR="00CE4122" w:rsidRPr="009546F0" w:rsidRDefault="00CE4122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546F0">
        <w:rPr>
          <w:rFonts w:ascii="Times New Roman" w:eastAsia="Times New Roman" w:hAnsi="Times New Roman" w:cs="Times New Roman"/>
          <w:szCs w:val="24"/>
          <w:lang w:eastAsia="pl-PL"/>
        </w:rPr>
        <w:t>-  wykaz wysokości zaległości z podziałem  na: zaległości wobec kontrahentów, ZUS, podatkowe, kredyty bankowe pobrane na działalność gospodarczą,  </w:t>
      </w:r>
    </w:p>
    <w:p w:rsidR="00CE4122" w:rsidRPr="009546F0" w:rsidRDefault="00CE4122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546F0">
        <w:rPr>
          <w:rFonts w:ascii="Times New Roman" w:eastAsia="Times New Roman" w:hAnsi="Times New Roman" w:cs="Times New Roman"/>
          <w:szCs w:val="24"/>
          <w:lang w:eastAsia="pl-PL"/>
        </w:rPr>
        <w:t>-  informacje o zaciągniętych kredytach na działalność gospodarczą (np. harmonogramy ich spłaty),</w:t>
      </w:r>
    </w:p>
    <w:p w:rsidR="00CE4122" w:rsidRPr="009546F0" w:rsidRDefault="00CE4122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546F0">
        <w:rPr>
          <w:rFonts w:ascii="Times New Roman" w:eastAsia="Times New Roman" w:hAnsi="Times New Roman" w:cs="Times New Roman"/>
          <w:szCs w:val="24"/>
          <w:lang w:eastAsia="pl-PL"/>
        </w:rPr>
        <w:t>-  wykaz należności,</w:t>
      </w:r>
    </w:p>
    <w:p w:rsidR="00CE4122" w:rsidRPr="009546F0" w:rsidRDefault="00CE4122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546F0">
        <w:rPr>
          <w:rFonts w:ascii="Times New Roman" w:eastAsia="Times New Roman" w:hAnsi="Times New Roman" w:cs="Times New Roman"/>
          <w:szCs w:val="24"/>
          <w:lang w:eastAsia="pl-PL"/>
        </w:rPr>
        <w:t>-  wykaz stanu magazynowego (ilościowo i wartościowo) na koniec ubiegłego roku o ile jest sporządzany,</w:t>
      </w:r>
    </w:p>
    <w:p w:rsidR="00CE4122" w:rsidRPr="009546F0" w:rsidRDefault="00CE4122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546F0">
        <w:rPr>
          <w:rFonts w:ascii="Times New Roman" w:eastAsia="Times New Roman" w:hAnsi="Times New Roman" w:cs="Times New Roman"/>
          <w:szCs w:val="24"/>
          <w:lang w:eastAsia="pl-PL"/>
        </w:rPr>
        <w:t>-  formularz informacji przedstawianych przy ubieganiu się o pomoc de minimis, której wzór został określony rozporządzeniem Rady Ministrów z dnia 24 października 2015 r. zmieniającym rozporządzenie w sprawie zakresu informacji przedstawianych przez podmiot ubiegający się o pomoc de minimis (Dz. U. z 2014 r., poz. 1543)</w:t>
      </w:r>
    </w:p>
    <w:p w:rsidR="00CE4122" w:rsidRPr="009546F0" w:rsidRDefault="00CE4122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546F0">
        <w:rPr>
          <w:rFonts w:ascii="Times New Roman" w:eastAsia="Times New Roman" w:hAnsi="Times New Roman" w:cs="Times New Roman"/>
          <w:szCs w:val="24"/>
          <w:lang w:eastAsia="pl-PL"/>
        </w:rPr>
        <w:t xml:space="preserve">- wszystkie zaświadczenia o pomocy de minimis, jakie Wnioskodawca otrzymał w roku, w którym ubiega się o pomoc, oraz w ciągu 2 poprzedzających go lat obrotowych, albo oświadczenia </w:t>
      </w:r>
      <w:r w:rsidR="009546F0">
        <w:rPr>
          <w:rFonts w:ascii="Times New Roman" w:eastAsia="Times New Roman" w:hAnsi="Times New Roman" w:cs="Times New Roman"/>
          <w:szCs w:val="24"/>
          <w:lang w:eastAsia="pl-PL"/>
        </w:rPr>
        <w:t xml:space="preserve">                          </w:t>
      </w:r>
      <w:r w:rsidRPr="009546F0">
        <w:rPr>
          <w:rFonts w:ascii="Times New Roman" w:eastAsia="Times New Roman" w:hAnsi="Times New Roman" w:cs="Times New Roman"/>
          <w:szCs w:val="24"/>
          <w:lang w:eastAsia="pl-PL"/>
        </w:rPr>
        <w:t>o wielkości pomocy de minimis otrzymanej w tym ok</w:t>
      </w:r>
      <w:bookmarkStart w:id="0" w:name="_GoBack"/>
      <w:bookmarkEnd w:id="0"/>
      <w:r w:rsidRPr="009546F0">
        <w:rPr>
          <w:rFonts w:ascii="Times New Roman" w:eastAsia="Times New Roman" w:hAnsi="Times New Roman" w:cs="Times New Roman"/>
          <w:szCs w:val="24"/>
          <w:lang w:eastAsia="pl-PL"/>
        </w:rPr>
        <w:t>resie, albo oświadczenia o nieotrzymaniu takiej pomocy w tym okresie </w:t>
      </w:r>
    </w:p>
    <w:p w:rsidR="00CE4122" w:rsidRPr="009546F0" w:rsidRDefault="00CE4122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546F0">
        <w:rPr>
          <w:rFonts w:ascii="Times New Roman" w:eastAsia="Times New Roman" w:hAnsi="Times New Roman" w:cs="Times New Roman"/>
          <w:szCs w:val="24"/>
          <w:lang w:eastAsia="pl-PL"/>
        </w:rPr>
        <w:t> </w:t>
      </w:r>
    </w:p>
    <w:p w:rsidR="00CE4122" w:rsidRPr="009546F0" w:rsidRDefault="00CE4122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546F0">
        <w:rPr>
          <w:rFonts w:ascii="Times New Roman" w:eastAsia="Times New Roman" w:hAnsi="Times New Roman" w:cs="Times New Roman"/>
          <w:szCs w:val="24"/>
          <w:lang w:eastAsia="pl-PL"/>
        </w:rPr>
        <w:t>4. W przypadku złożenia wniosku o ulgę przez osobę prawną należy przedłożyć: </w:t>
      </w:r>
    </w:p>
    <w:p w:rsidR="005A035C" w:rsidRPr="009546F0" w:rsidRDefault="005A035C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:rsidR="00CE4122" w:rsidRPr="009546F0" w:rsidRDefault="00CE4122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546F0">
        <w:rPr>
          <w:rFonts w:ascii="Times New Roman" w:eastAsia="Times New Roman" w:hAnsi="Times New Roman" w:cs="Times New Roman"/>
          <w:szCs w:val="24"/>
          <w:lang w:eastAsia="pl-PL"/>
        </w:rPr>
        <w:t>- wniosek o ulgę</w:t>
      </w:r>
    </w:p>
    <w:p w:rsidR="00CE4122" w:rsidRPr="009546F0" w:rsidRDefault="00CE4122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546F0">
        <w:rPr>
          <w:rFonts w:ascii="Times New Roman" w:eastAsia="Times New Roman" w:hAnsi="Times New Roman" w:cs="Times New Roman"/>
          <w:szCs w:val="24"/>
          <w:lang w:eastAsia="pl-PL"/>
        </w:rPr>
        <w:t>- informacje na temat zakresu i rodzaju prowadzonej działalności – zasięgu terytorialnego, szacunkowego udziału i konkurencji na rynku,   </w:t>
      </w:r>
    </w:p>
    <w:p w:rsidR="00CE4122" w:rsidRPr="009546F0" w:rsidRDefault="00CE4122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546F0">
        <w:rPr>
          <w:rFonts w:ascii="Times New Roman" w:eastAsia="Times New Roman" w:hAnsi="Times New Roman" w:cs="Times New Roman"/>
          <w:szCs w:val="24"/>
          <w:lang w:eastAsia="pl-PL"/>
        </w:rPr>
        <w:t xml:space="preserve"> - sprawozdania finansowe za okres 3 ostatnich lat obrotowych, sporządzane zgodnie </w:t>
      </w:r>
      <w:r w:rsidR="009546F0" w:rsidRPr="009546F0">
        <w:rPr>
          <w:rFonts w:ascii="Times New Roman" w:eastAsia="Times New Roman" w:hAnsi="Times New Roman" w:cs="Times New Roman"/>
          <w:szCs w:val="24"/>
          <w:lang w:eastAsia="pl-PL"/>
        </w:rPr>
        <w:t xml:space="preserve">             </w:t>
      </w:r>
      <w:r w:rsidR="009546F0">
        <w:rPr>
          <w:rFonts w:ascii="Times New Roman" w:eastAsia="Times New Roman" w:hAnsi="Times New Roman" w:cs="Times New Roman"/>
          <w:szCs w:val="24"/>
          <w:lang w:eastAsia="pl-PL"/>
        </w:rPr>
        <w:t xml:space="preserve">                     </w:t>
      </w:r>
      <w:r w:rsidR="009546F0" w:rsidRPr="009546F0">
        <w:rPr>
          <w:rFonts w:ascii="Times New Roman" w:eastAsia="Times New Roman" w:hAnsi="Times New Roman" w:cs="Times New Roman"/>
          <w:szCs w:val="24"/>
          <w:lang w:eastAsia="pl-PL"/>
        </w:rPr>
        <w:t xml:space="preserve">  </w:t>
      </w:r>
      <w:r w:rsidRPr="009546F0">
        <w:rPr>
          <w:rFonts w:ascii="Times New Roman" w:eastAsia="Times New Roman" w:hAnsi="Times New Roman" w:cs="Times New Roman"/>
          <w:szCs w:val="24"/>
          <w:lang w:eastAsia="pl-PL"/>
        </w:rPr>
        <w:t xml:space="preserve">z przepisami o rachunkowości (np. bilans, rachunek zysków i strat, informacja dodatkowa, obejmująca wprowadzenie do sprawozdania finansowego oraz dodatkowe informacje </w:t>
      </w:r>
      <w:r w:rsidR="009546F0">
        <w:rPr>
          <w:rFonts w:ascii="Times New Roman" w:eastAsia="Times New Roman" w:hAnsi="Times New Roman" w:cs="Times New Roman"/>
          <w:szCs w:val="24"/>
          <w:lang w:eastAsia="pl-PL"/>
        </w:rPr>
        <w:t>i objaśnienia</w:t>
      </w:r>
      <w:r w:rsidRPr="009546F0">
        <w:rPr>
          <w:rFonts w:ascii="Times New Roman" w:eastAsia="Times New Roman" w:hAnsi="Times New Roman" w:cs="Times New Roman"/>
          <w:szCs w:val="24"/>
          <w:lang w:eastAsia="pl-PL"/>
        </w:rPr>
        <w:t>, opinię biegłego rewidenta, jeżeli sprawozdanie finansowe podlegało badaniu), </w:t>
      </w:r>
    </w:p>
    <w:p w:rsidR="00CE4122" w:rsidRPr="009546F0" w:rsidRDefault="00CE4122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546F0">
        <w:rPr>
          <w:rFonts w:ascii="Times New Roman" w:eastAsia="Times New Roman" w:hAnsi="Times New Roman" w:cs="Times New Roman"/>
          <w:szCs w:val="24"/>
          <w:lang w:eastAsia="pl-PL"/>
        </w:rPr>
        <w:t> - informacje na temat bieżącej sytuacji finansowej (np. wstępna wersja bilansu, rachunku zysków</w:t>
      </w:r>
      <w:r w:rsidR="009546F0">
        <w:rPr>
          <w:rFonts w:ascii="Times New Roman" w:eastAsia="Times New Roman" w:hAnsi="Times New Roman" w:cs="Times New Roman"/>
          <w:szCs w:val="24"/>
          <w:lang w:eastAsia="pl-PL"/>
        </w:rPr>
        <w:t xml:space="preserve">                </w:t>
      </w:r>
      <w:r w:rsidRPr="009546F0">
        <w:rPr>
          <w:rFonts w:ascii="Times New Roman" w:eastAsia="Times New Roman" w:hAnsi="Times New Roman" w:cs="Times New Roman"/>
          <w:szCs w:val="24"/>
          <w:lang w:eastAsia="pl-PL"/>
        </w:rPr>
        <w:t xml:space="preserve"> i strat, inne)</w:t>
      </w:r>
    </w:p>
    <w:p w:rsidR="00CE4122" w:rsidRPr="009546F0" w:rsidRDefault="00CE4122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546F0">
        <w:rPr>
          <w:rFonts w:ascii="Times New Roman" w:eastAsia="Times New Roman" w:hAnsi="Times New Roman" w:cs="Times New Roman"/>
          <w:szCs w:val="24"/>
          <w:lang w:eastAsia="pl-PL"/>
        </w:rPr>
        <w:t> - informację o liczbie zatrudnionych osób, </w:t>
      </w:r>
    </w:p>
    <w:p w:rsidR="00CE4122" w:rsidRPr="009546F0" w:rsidRDefault="00CE4122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546F0">
        <w:rPr>
          <w:rFonts w:ascii="Times New Roman" w:eastAsia="Times New Roman" w:hAnsi="Times New Roman" w:cs="Times New Roman"/>
          <w:szCs w:val="24"/>
          <w:lang w:eastAsia="pl-PL"/>
        </w:rPr>
        <w:t> - plan przychodów i wydatków na dany rok,</w:t>
      </w:r>
    </w:p>
    <w:p w:rsidR="00CE4122" w:rsidRPr="009546F0" w:rsidRDefault="00CE4122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546F0">
        <w:rPr>
          <w:rFonts w:ascii="Times New Roman" w:eastAsia="Times New Roman" w:hAnsi="Times New Roman" w:cs="Times New Roman"/>
          <w:szCs w:val="24"/>
          <w:lang w:eastAsia="pl-PL"/>
        </w:rPr>
        <w:t> - wykaz wysokości zaległości z podziałem na: zaległości wobec kontrahentów, ZUS, podatkowe, kredyty bankowe pobrane na działalność gospodarczą, </w:t>
      </w:r>
    </w:p>
    <w:p w:rsidR="00CE4122" w:rsidRPr="009546F0" w:rsidRDefault="00CE4122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546F0">
        <w:rPr>
          <w:rFonts w:ascii="Times New Roman" w:eastAsia="Times New Roman" w:hAnsi="Times New Roman" w:cs="Times New Roman"/>
          <w:szCs w:val="24"/>
          <w:lang w:eastAsia="pl-PL"/>
        </w:rPr>
        <w:t> - wykaz należności,</w:t>
      </w:r>
    </w:p>
    <w:p w:rsidR="00CE4122" w:rsidRPr="009546F0" w:rsidRDefault="00CE4122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546F0">
        <w:rPr>
          <w:rFonts w:ascii="Times New Roman" w:eastAsia="Times New Roman" w:hAnsi="Times New Roman" w:cs="Times New Roman"/>
          <w:szCs w:val="24"/>
          <w:lang w:eastAsia="pl-PL"/>
        </w:rPr>
        <w:t> - odpisu KRS - dotyczy spółek prawa handlowego,</w:t>
      </w:r>
    </w:p>
    <w:p w:rsidR="00CE4122" w:rsidRPr="009546F0" w:rsidRDefault="00CE4122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546F0">
        <w:rPr>
          <w:rFonts w:ascii="Times New Roman" w:eastAsia="Times New Roman" w:hAnsi="Times New Roman" w:cs="Times New Roman"/>
          <w:szCs w:val="24"/>
          <w:lang w:eastAsia="pl-PL"/>
        </w:rPr>
        <w:t> - formularz informacji przedstawianych przy ubieganiu się o pomoc de minimis, której wzór został określony rozporządzeniem Rady Ministrów z dnia 24 października 2015 r. zmieniającym rozporządzenie w sprawie zakresu informacji przedstawianych przez podmiot ubiegający się o pomoc de minimis (Dz. U. z 2014 r., poz. 1543) </w:t>
      </w:r>
    </w:p>
    <w:p w:rsidR="00CE4122" w:rsidRPr="009546F0" w:rsidRDefault="00CE4122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546F0">
        <w:rPr>
          <w:rFonts w:ascii="Times New Roman" w:eastAsia="Times New Roman" w:hAnsi="Times New Roman" w:cs="Times New Roman"/>
          <w:szCs w:val="24"/>
          <w:lang w:eastAsia="pl-PL"/>
        </w:rPr>
        <w:t xml:space="preserve">- wszystkie zaświadczenia o pomocy de minimis, jakie Wnioskodawca otrzymał w roku, w którym ubiega się o pomoc, oraz w ciągu 2 poprzedzających go lat obrotowych, albo oświadczenia o wielkości pomocy de minimis otrzymanej w tym okresie, albo oświadczenia </w:t>
      </w:r>
      <w:r w:rsidR="009546F0" w:rsidRPr="009546F0">
        <w:rPr>
          <w:rFonts w:ascii="Times New Roman" w:eastAsia="Times New Roman" w:hAnsi="Times New Roman" w:cs="Times New Roman"/>
          <w:szCs w:val="24"/>
          <w:lang w:eastAsia="pl-PL"/>
        </w:rPr>
        <w:t xml:space="preserve">   </w:t>
      </w:r>
      <w:r w:rsidRPr="009546F0">
        <w:rPr>
          <w:rFonts w:ascii="Times New Roman" w:eastAsia="Times New Roman" w:hAnsi="Times New Roman" w:cs="Times New Roman"/>
          <w:szCs w:val="24"/>
          <w:lang w:eastAsia="pl-PL"/>
        </w:rPr>
        <w:t>o nieotrzymaniu takiej pomocy w tym okresie</w:t>
      </w:r>
      <w:r w:rsidR="009546F0" w:rsidRPr="009546F0">
        <w:rPr>
          <w:rFonts w:ascii="Times New Roman" w:eastAsia="Times New Roman" w:hAnsi="Times New Roman" w:cs="Times New Roman"/>
          <w:szCs w:val="24"/>
          <w:lang w:eastAsia="pl-PL"/>
        </w:rPr>
        <w:t>.</w:t>
      </w:r>
    </w:p>
    <w:p w:rsidR="009546F0" w:rsidRPr="009546F0" w:rsidRDefault="009546F0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:rsidR="00CE4122" w:rsidRPr="009546F0" w:rsidRDefault="00CE4122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:rsidR="00CE4122" w:rsidRPr="009546F0" w:rsidRDefault="00CE4122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546F0">
        <w:rPr>
          <w:rFonts w:ascii="Times New Roman" w:eastAsia="Times New Roman" w:hAnsi="Times New Roman" w:cs="Times New Roman"/>
          <w:szCs w:val="24"/>
          <w:lang w:eastAsia="pl-PL"/>
        </w:rPr>
        <w:t>Wielkość pomocy de minimis przyznana określonemu beneficjentowi nie może przekroczyć w ciągu bieżącego roku podatkowego oraz 2 poprzedzających go lat podatkowych:</w:t>
      </w:r>
    </w:p>
    <w:p w:rsidR="00CE4122" w:rsidRPr="009546F0" w:rsidRDefault="00CE4122" w:rsidP="00CE412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546F0">
        <w:rPr>
          <w:rFonts w:ascii="Times New Roman" w:eastAsia="Times New Roman" w:hAnsi="Times New Roman" w:cs="Times New Roman"/>
          <w:szCs w:val="24"/>
          <w:lang w:eastAsia="pl-PL"/>
        </w:rPr>
        <w:t>15 tys. € dla sektora rolnictwa (produkcja podstawowych produktów rolnych),</w:t>
      </w:r>
    </w:p>
    <w:p w:rsidR="00CE4122" w:rsidRPr="009546F0" w:rsidRDefault="00CE4122" w:rsidP="00CE412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546F0">
        <w:rPr>
          <w:rFonts w:ascii="Times New Roman" w:eastAsia="Times New Roman" w:hAnsi="Times New Roman" w:cs="Times New Roman"/>
          <w:szCs w:val="24"/>
          <w:lang w:eastAsia="pl-PL"/>
        </w:rPr>
        <w:t>30 tys. € dla sektora rybołówstwa (produkcja, przetwórstwo i wprowadzanie do obrotu produktów rybołówstwa),</w:t>
      </w:r>
    </w:p>
    <w:p w:rsidR="00CE4122" w:rsidRPr="009546F0" w:rsidRDefault="00CE4122" w:rsidP="00CE412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546F0">
        <w:rPr>
          <w:rFonts w:ascii="Times New Roman" w:eastAsia="Times New Roman" w:hAnsi="Times New Roman" w:cs="Times New Roman"/>
          <w:szCs w:val="24"/>
          <w:lang w:eastAsia="pl-PL"/>
        </w:rPr>
        <w:t>100 tys. € dla sektora drogowego transportu towarów,</w:t>
      </w:r>
    </w:p>
    <w:p w:rsidR="00CE4122" w:rsidRPr="009546F0" w:rsidRDefault="00CE4122" w:rsidP="00CE412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546F0">
        <w:rPr>
          <w:rFonts w:ascii="Times New Roman" w:eastAsia="Times New Roman" w:hAnsi="Times New Roman" w:cs="Times New Roman"/>
          <w:szCs w:val="24"/>
          <w:lang w:eastAsia="pl-PL"/>
        </w:rPr>
        <w:t>200 tys. € dla sektora drogowego transportu osób,</w:t>
      </w:r>
    </w:p>
    <w:p w:rsidR="00CE4122" w:rsidRPr="009546F0" w:rsidRDefault="00CE4122" w:rsidP="00CE412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546F0">
        <w:rPr>
          <w:rFonts w:ascii="Times New Roman" w:eastAsia="Times New Roman" w:hAnsi="Times New Roman" w:cs="Times New Roman"/>
          <w:szCs w:val="24"/>
          <w:lang w:eastAsia="pl-PL"/>
        </w:rPr>
        <w:t>200 tys. € dla pozostałych sektorów działalności gospodarczej. </w:t>
      </w:r>
    </w:p>
    <w:p w:rsidR="00CE4122" w:rsidRPr="009546F0" w:rsidRDefault="00CE4122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546F0">
        <w:rPr>
          <w:rFonts w:ascii="Times New Roman" w:eastAsia="Times New Roman" w:hAnsi="Times New Roman" w:cs="Times New Roman"/>
          <w:szCs w:val="24"/>
          <w:lang w:eastAsia="pl-PL"/>
        </w:rPr>
        <w:t> </w:t>
      </w:r>
    </w:p>
    <w:p w:rsidR="00CE4122" w:rsidRPr="009546F0" w:rsidRDefault="00CE4122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546F0">
        <w:rPr>
          <w:rFonts w:ascii="Times New Roman" w:eastAsia="Times New Roman" w:hAnsi="Times New Roman" w:cs="Times New Roman"/>
          <w:szCs w:val="24"/>
          <w:lang w:eastAsia="pl-PL"/>
        </w:rPr>
        <w:t> </w:t>
      </w:r>
    </w:p>
    <w:p w:rsidR="00CE4122" w:rsidRPr="00CE4122" w:rsidRDefault="00CE4122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2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E4122" w:rsidRPr="00CE4122" w:rsidRDefault="00CE4122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Opłata skarbowa:</w:t>
      </w:r>
      <w:r w:rsidR="00F40E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CE4122" w:rsidRPr="009546F0" w:rsidRDefault="00CE4122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546F0">
        <w:rPr>
          <w:rFonts w:ascii="Times New Roman" w:eastAsia="Times New Roman" w:hAnsi="Times New Roman" w:cs="Times New Roman"/>
          <w:lang w:eastAsia="pl-PL"/>
        </w:rPr>
        <w:t> </w:t>
      </w:r>
      <w:r w:rsidR="00F40E35" w:rsidRPr="009546F0">
        <w:rPr>
          <w:rFonts w:ascii="Times New Roman" w:eastAsia="Times New Roman" w:hAnsi="Times New Roman" w:cs="Times New Roman"/>
          <w:lang w:eastAsia="pl-PL"/>
        </w:rPr>
        <w:t>brak</w:t>
      </w:r>
    </w:p>
    <w:p w:rsidR="00CE4122" w:rsidRPr="00CE4122" w:rsidRDefault="00CE4122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2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E4122" w:rsidRPr="00CE4122" w:rsidRDefault="00CE4122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 złożenia dokumentów:</w:t>
      </w:r>
    </w:p>
    <w:p w:rsidR="00CE4122" w:rsidRPr="009546F0" w:rsidRDefault="00964C5D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546F0">
        <w:rPr>
          <w:rFonts w:ascii="Times New Roman" w:eastAsia="Times New Roman" w:hAnsi="Times New Roman" w:cs="Times New Roman"/>
          <w:lang w:eastAsia="pl-PL"/>
        </w:rPr>
        <w:t>Urząd Gminy w Dzierzążni</w:t>
      </w:r>
    </w:p>
    <w:p w:rsidR="00CE4122" w:rsidRPr="009546F0" w:rsidRDefault="00964C5D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546F0">
        <w:rPr>
          <w:rFonts w:ascii="Times New Roman" w:eastAsia="Times New Roman" w:hAnsi="Times New Roman" w:cs="Times New Roman"/>
          <w:lang w:eastAsia="pl-PL"/>
        </w:rPr>
        <w:t>Dzierzążnia 28</w:t>
      </w:r>
    </w:p>
    <w:p w:rsidR="00CE4122" w:rsidRPr="00CE4122" w:rsidRDefault="00964C5D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46F0">
        <w:rPr>
          <w:rFonts w:ascii="Times New Roman" w:eastAsia="Times New Roman" w:hAnsi="Times New Roman" w:cs="Times New Roman"/>
          <w:lang w:eastAsia="pl-PL"/>
        </w:rPr>
        <w:t>09-164 Dzierzążnia</w:t>
      </w:r>
    </w:p>
    <w:p w:rsidR="00CE4122" w:rsidRPr="00CE4122" w:rsidRDefault="00CE4122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2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E4122" w:rsidRPr="00CE4122" w:rsidRDefault="00CE4122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2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E4122" w:rsidRPr="00CE4122" w:rsidRDefault="00CE4122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załatwienia sprawy:</w:t>
      </w:r>
    </w:p>
    <w:p w:rsidR="00CE4122" w:rsidRPr="009546F0" w:rsidRDefault="00CE4122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546F0">
        <w:rPr>
          <w:rFonts w:ascii="Times New Roman" w:eastAsia="Times New Roman" w:hAnsi="Times New Roman" w:cs="Times New Roman"/>
          <w:lang w:eastAsia="pl-PL"/>
        </w:rPr>
        <w:t>do 30 dni </w:t>
      </w:r>
    </w:p>
    <w:p w:rsidR="00CE4122" w:rsidRPr="009546F0" w:rsidRDefault="00964C5D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546F0">
        <w:rPr>
          <w:rFonts w:ascii="Times New Roman" w:eastAsia="Times New Roman" w:hAnsi="Times New Roman" w:cs="Times New Roman"/>
          <w:lang w:eastAsia="pl-PL"/>
        </w:rPr>
        <w:t>w sprawach skomplikowanych do 2 miesięcy.</w:t>
      </w:r>
    </w:p>
    <w:p w:rsidR="00CE4122" w:rsidRPr="00CE4122" w:rsidRDefault="00CE4122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2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E4122" w:rsidRPr="00CE4122" w:rsidRDefault="00CE4122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Komórka odpowiedzialna:</w:t>
      </w:r>
    </w:p>
    <w:p w:rsidR="00CE4122" w:rsidRPr="009546F0" w:rsidRDefault="00964C5D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546F0">
        <w:rPr>
          <w:rFonts w:ascii="Times New Roman" w:eastAsia="Times New Roman" w:hAnsi="Times New Roman" w:cs="Times New Roman"/>
          <w:lang w:eastAsia="pl-PL"/>
        </w:rPr>
        <w:t>Referat Finan</w:t>
      </w:r>
      <w:r w:rsidR="00CE4122" w:rsidRPr="009546F0">
        <w:rPr>
          <w:rFonts w:ascii="Times New Roman" w:eastAsia="Times New Roman" w:hAnsi="Times New Roman" w:cs="Times New Roman"/>
          <w:lang w:eastAsia="pl-PL"/>
        </w:rPr>
        <w:t>sowy, pokój nr 13</w:t>
      </w:r>
    </w:p>
    <w:p w:rsidR="00CE4122" w:rsidRPr="009546F0" w:rsidRDefault="00CE4122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546F0">
        <w:rPr>
          <w:rFonts w:ascii="Times New Roman" w:eastAsia="Times New Roman" w:hAnsi="Times New Roman" w:cs="Times New Roman"/>
          <w:lang w:eastAsia="pl-PL"/>
        </w:rPr>
        <w:t>tel. 23 661 59 02 w. 41</w:t>
      </w:r>
    </w:p>
    <w:p w:rsidR="00CE4122" w:rsidRPr="00CE4122" w:rsidRDefault="00CE4122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22">
        <w:rPr>
          <w:rFonts w:ascii="Times New Roman" w:eastAsia="Times New Roman" w:hAnsi="Times New Roman" w:cs="Times New Roman"/>
          <w:sz w:val="24"/>
          <w:szCs w:val="24"/>
          <w:lang w:eastAsia="pl-PL"/>
        </w:rPr>
        <w:t>  </w:t>
      </w:r>
    </w:p>
    <w:p w:rsidR="00CE4122" w:rsidRPr="00CE4122" w:rsidRDefault="00CE4122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Tryb odwoławczy:</w:t>
      </w:r>
    </w:p>
    <w:p w:rsidR="00CE4122" w:rsidRPr="009546F0" w:rsidRDefault="00CE4122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546F0">
        <w:rPr>
          <w:rFonts w:ascii="Times New Roman" w:eastAsia="Times New Roman" w:hAnsi="Times New Roman" w:cs="Times New Roman"/>
          <w:lang w:eastAsia="pl-PL"/>
        </w:rPr>
        <w:t xml:space="preserve">Od decyzji służy stronie prawo wniesienia odwołania do Samorządowego Kolegium Odwoławczego w </w:t>
      </w:r>
      <w:r w:rsidR="00964C5D" w:rsidRPr="009546F0">
        <w:rPr>
          <w:rFonts w:ascii="Times New Roman" w:eastAsia="Times New Roman" w:hAnsi="Times New Roman" w:cs="Times New Roman"/>
          <w:lang w:eastAsia="pl-PL"/>
        </w:rPr>
        <w:t>Ciechanowie</w:t>
      </w:r>
      <w:r w:rsidRPr="009546F0">
        <w:rPr>
          <w:rFonts w:ascii="Times New Roman" w:eastAsia="Times New Roman" w:hAnsi="Times New Roman" w:cs="Times New Roman"/>
          <w:lang w:eastAsia="pl-PL"/>
        </w:rPr>
        <w:t xml:space="preserve">, za pośrednictwem </w:t>
      </w:r>
      <w:r w:rsidR="00964C5D" w:rsidRPr="009546F0">
        <w:rPr>
          <w:rFonts w:ascii="Times New Roman" w:eastAsia="Times New Roman" w:hAnsi="Times New Roman" w:cs="Times New Roman"/>
          <w:lang w:eastAsia="pl-PL"/>
        </w:rPr>
        <w:t>Wójta Gminy Dzierzążnia</w:t>
      </w:r>
      <w:r w:rsidRPr="009546F0">
        <w:rPr>
          <w:rFonts w:ascii="Times New Roman" w:eastAsia="Times New Roman" w:hAnsi="Times New Roman" w:cs="Times New Roman"/>
          <w:lang w:eastAsia="pl-PL"/>
        </w:rPr>
        <w:t xml:space="preserve"> w terminie 14 dni od dnia doręczenia. W trakcie biegu terminu do wniesienia odwołania strona może, na podstawie art. 127a § 1 ustawy </w:t>
      </w:r>
      <w:r w:rsidR="009546F0">
        <w:rPr>
          <w:rFonts w:ascii="Times New Roman" w:eastAsia="Times New Roman" w:hAnsi="Times New Roman" w:cs="Times New Roman"/>
          <w:lang w:eastAsia="pl-PL"/>
        </w:rPr>
        <w:t xml:space="preserve">                 </w:t>
      </w:r>
      <w:r w:rsidRPr="009546F0">
        <w:rPr>
          <w:rFonts w:ascii="Times New Roman" w:eastAsia="Times New Roman" w:hAnsi="Times New Roman" w:cs="Times New Roman"/>
          <w:lang w:eastAsia="pl-PL"/>
        </w:rPr>
        <w:t>z dnia 14 czerwca 1960 r. Kodeks postępowania administracyjnego, zrzec się prawa do wniesienia odwołania wobec organu administracji publicznej, który wydał decyzję.  Z dniem doręczenia organowi administracji publicznej oświadczenia o zrzeczeniu się prawa do wniesienia odwołania przez ostatnią ze stron postępowania, decyzja staje się ostateczna i prawomocna. </w:t>
      </w:r>
    </w:p>
    <w:p w:rsidR="00CE4122" w:rsidRPr="009546F0" w:rsidRDefault="00CE4122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E412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E4122" w:rsidRPr="00CE4122" w:rsidRDefault="00CE4122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informacje:</w:t>
      </w:r>
    </w:p>
    <w:p w:rsidR="00CE4122" w:rsidRPr="009546F0" w:rsidRDefault="00CE4122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546F0">
        <w:rPr>
          <w:rFonts w:ascii="Times New Roman" w:eastAsia="Times New Roman" w:hAnsi="Times New Roman" w:cs="Times New Roman"/>
          <w:lang w:eastAsia="pl-PL"/>
        </w:rPr>
        <w:t>Zgodnie z przepisami regulującymi zastosowanie ulg w spłacie zobowiązań publicznoprawnych, każdorazowo należy analizować zasadność ich udzielenia. W tym celu należy zbadać stan materialny</w:t>
      </w:r>
      <w:r w:rsidR="009546F0">
        <w:rPr>
          <w:rFonts w:ascii="Times New Roman" w:eastAsia="Times New Roman" w:hAnsi="Times New Roman" w:cs="Times New Roman"/>
          <w:lang w:eastAsia="pl-PL"/>
        </w:rPr>
        <w:t xml:space="preserve">     </w:t>
      </w:r>
      <w:r w:rsidRPr="009546F0">
        <w:rPr>
          <w:rFonts w:ascii="Times New Roman" w:eastAsia="Times New Roman" w:hAnsi="Times New Roman" w:cs="Times New Roman"/>
          <w:lang w:eastAsia="pl-PL"/>
        </w:rPr>
        <w:t xml:space="preserve"> i rodzinny zobowiązanych osób fizycznych, a w przypadku osób fizycznych prowadzących działalność gospodarczą i rolniczą, a także osób prawnych prze</w:t>
      </w:r>
      <w:r w:rsidR="009546F0" w:rsidRPr="009546F0">
        <w:rPr>
          <w:rFonts w:ascii="Times New Roman" w:eastAsia="Times New Roman" w:hAnsi="Times New Roman" w:cs="Times New Roman"/>
          <w:lang w:eastAsia="pl-PL"/>
        </w:rPr>
        <w:t>analizować sytuację ekonomiczno-</w:t>
      </w:r>
      <w:r w:rsidRPr="009546F0">
        <w:rPr>
          <w:rFonts w:ascii="Times New Roman" w:eastAsia="Times New Roman" w:hAnsi="Times New Roman" w:cs="Times New Roman"/>
          <w:lang w:eastAsia="pl-PL"/>
        </w:rPr>
        <w:t>finansową firmy (gospodarstwa rolnego) oraz zweryfikować warunki dopuszczalności takiej pomocy w kontekście przepisów o pomocy publicznej, w przypadku gdy wniosek o ulgę złoży przedsiębiorca. Wydanie decyzji wymaga więc zebrania i oceny materiału dowodowego.</w:t>
      </w:r>
    </w:p>
    <w:p w:rsidR="00CE4122" w:rsidRPr="009546F0" w:rsidRDefault="00CE4122" w:rsidP="00CE412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546F0">
        <w:rPr>
          <w:rFonts w:ascii="Times New Roman" w:eastAsia="Times New Roman" w:hAnsi="Times New Roman" w:cs="Times New Roman"/>
          <w:lang w:eastAsia="pl-PL"/>
        </w:rPr>
        <w:t>W sprawach stosowania ulg należności publicznoprawnych przedmiotem</w:t>
      </w:r>
      <w:r w:rsidR="00F40E35" w:rsidRPr="009546F0">
        <w:rPr>
          <w:rFonts w:ascii="Times New Roman" w:eastAsia="Times New Roman" w:hAnsi="Times New Roman" w:cs="Times New Roman"/>
          <w:lang w:eastAsia="pl-PL"/>
        </w:rPr>
        <w:t xml:space="preserve"> oceny musi być stan faktyczny, </w:t>
      </w:r>
      <w:r w:rsidRPr="009546F0">
        <w:rPr>
          <w:rFonts w:ascii="Times New Roman" w:eastAsia="Times New Roman" w:hAnsi="Times New Roman" w:cs="Times New Roman"/>
          <w:lang w:eastAsia="pl-PL"/>
        </w:rPr>
        <w:t xml:space="preserve">w </w:t>
      </w:r>
      <w:r w:rsidR="00964C5D" w:rsidRPr="009546F0">
        <w:rPr>
          <w:rFonts w:ascii="Times New Roman" w:eastAsia="Times New Roman" w:hAnsi="Times New Roman" w:cs="Times New Roman"/>
          <w:lang w:eastAsia="pl-PL"/>
        </w:rPr>
        <w:t>tym głównie sytuacja finansowa z</w:t>
      </w:r>
      <w:r w:rsidRPr="009546F0">
        <w:rPr>
          <w:rFonts w:ascii="Times New Roman" w:eastAsia="Times New Roman" w:hAnsi="Times New Roman" w:cs="Times New Roman"/>
          <w:lang w:eastAsia="pl-PL"/>
        </w:rPr>
        <w:t>obowiązanego istniejąca w dacie rozstrzygnięcia sprawy. </w:t>
      </w:r>
    </w:p>
    <w:p w:rsidR="00414D47" w:rsidRPr="00F86EC9" w:rsidRDefault="00CE4122" w:rsidP="00F86E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12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sectPr w:rsidR="00414D47" w:rsidRPr="00F86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D2187"/>
    <w:multiLevelType w:val="hybridMultilevel"/>
    <w:tmpl w:val="0CE4E7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122"/>
    <w:rsid w:val="00414D47"/>
    <w:rsid w:val="005A035C"/>
    <w:rsid w:val="009546F0"/>
    <w:rsid w:val="00964C5D"/>
    <w:rsid w:val="00B2554C"/>
    <w:rsid w:val="00CE4122"/>
    <w:rsid w:val="00F40E35"/>
    <w:rsid w:val="00F86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0E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0E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8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84017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365484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460053">
              <w:marLeft w:val="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448095">
              <w:marLeft w:val="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90511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123132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685318">
              <w:marLeft w:val="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88378">
              <w:marLeft w:val="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67090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32707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3032">
              <w:marLeft w:val="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40997">
              <w:marLeft w:val="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55065">
              <w:marLeft w:val="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515392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44124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668686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42832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408055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4793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37507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24479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99930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663151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46986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86543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60212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939140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16416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620743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053711">
              <w:marLeft w:val="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054744">
              <w:marLeft w:val="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055310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1825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280221">
              <w:marLeft w:val="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35657">
              <w:marLeft w:val="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650815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36735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174480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69374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551468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932752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544198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02025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97530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92482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57298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29393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934524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3593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963635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02026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93933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012774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4898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56894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041644">
              <w:marLeft w:val="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363635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03083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20551">
              <w:marLeft w:val="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84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18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865290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81401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21042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761485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368894">
              <w:marLeft w:val="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3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17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213441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439816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481036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0690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149145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744140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90393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972985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60701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030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667578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772578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651744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77833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710637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076235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924331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86793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95850">
              <w:marLeft w:val="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674332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654649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527873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60871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0850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098731">
              <w:marLeft w:val="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25429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734928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91309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038281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439449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647180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0530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1540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0674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82564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85995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79769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301029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9817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51799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67355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18992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80320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919848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73885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743163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645140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931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5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1168</Words>
  <Characters>7009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Łukasiewicz</dc:creator>
  <cp:lastModifiedBy>Beata Łukasiewicz</cp:lastModifiedBy>
  <cp:revision>5</cp:revision>
  <dcterms:created xsi:type="dcterms:W3CDTF">2018-04-25T06:38:00Z</dcterms:created>
  <dcterms:modified xsi:type="dcterms:W3CDTF">2018-11-22T12:46:00Z</dcterms:modified>
</cp:coreProperties>
</file>