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6F" w:rsidRDefault="0085523D" w:rsidP="00BA6C6F">
      <w:pPr>
        <w:spacing w:line="360" w:lineRule="auto"/>
        <w:jc w:val="center"/>
        <w:rPr>
          <w:b/>
        </w:rPr>
      </w:pPr>
      <w:r>
        <w:rPr>
          <w:b/>
        </w:rPr>
        <w:t xml:space="preserve">   </w:t>
      </w:r>
      <w:r w:rsidR="00E92B4F">
        <w:rPr>
          <w:b/>
        </w:rPr>
        <w:t xml:space="preserve">   Uchwała Nr  115/XVII/</w:t>
      </w:r>
      <w:r w:rsidR="00BA6C6F">
        <w:rPr>
          <w:b/>
        </w:rPr>
        <w:t>2016</w:t>
      </w:r>
      <w:r>
        <w:rPr>
          <w:b/>
        </w:rPr>
        <w:t xml:space="preserve">                   </w:t>
      </w:r>
    </w:p>
    <w:p w:rsidR="00BA6C6F" w:rsidRDefault="00BA6C6F" w:rsidP="00BA6C6F">
      <w:pPr>
        <w:spacing w:line="360" w:lineRule="auto"/>
        <w:jc w:val="center"/>
        <w:rPr>
          <w:b/>
        </w:rPr>
      </w:pPr>
      <w:r>
        <w:rPr>
          <w:b/>
        </w:rPr>
        <w:t xml:space="preserve">Rady Gminy w Dzierzążni  </w:t>
      </w:r>
    </w:p>
    <w:p w:rsidR="00BA6C6F" w:rsidRDefault="00E92B4F" w:rsidP="00BA6C6F">
      <w:pPr>
        <w:spacing w:line="360" w:lineRule="auto"/>
        <w:jc w:val="center"/>
        <w:rPr>
          <w:b/>
        </w:rPr>
      </w:pPr>
      <w:r>
        <w:rPr>
          <w:b/>
        </w:rPr>
        <w:t xml:space="preserve">z dnia  26  lipca </w:t>
      </w:r>
      <w:r w:rsidR="00BA6C6F">
        <w:rPr>
          <w:b/>
        </w:rPr>
        <w:t>2016 roku</w:t>
      </w:r>
    </w:p>
    <w:p w:rsidR="00BA6C6F" w:rsidRDefault="00BA6C6F" w:rsidP="00BA6C6F">
      <w:pPr>
        <w:spacing w:line="360" w:lineRule="auto"/>
        <w:jc w:val="center"/>
        <w:rPr>
          <w:b/>
        </w:rPr>
      </w:pPr>
    </w:p>
    <w:p w:rsidR="00BA6C6F" w:rsidRPr="00105F30" w:rsidRDefault="00BA6C6F" w:rsidP="006933BE">
      <w:pPr>
        <w:spacing w:line="360" w:lineRule="auto"/>
        <w:ind w:firstLine="708"/>
        <w:jc w:val="both"/>
        <w:rPr>
          <w:b/>
        </w:rPr>
      </w:pPr>
      <w:r w:rsidRPr="00105F30">
        <w:rPr>
          <w:b/>
        </w:rPr>
        <w:t xml:space="preserve">w sprawie określenia szczegółowego sposobu i zakresu świadczenia usług </w:t>
      </w:r>
      <w:r w:rsidR="006933BE">
        <w:rPr>
          <w:b/>
        </w:rPr>
        <w:t xml:space="preserve">                                 </w:t>
      </w:r>
      <w:r w:rsidRPr="00105F30">
        <w:rPr>
          <w:b/>
        </w:rPr>
        <w:t>w zakresie odbierania odpadów komunalnych od właścicieli nieruchomości z terenu Gminy Dzierzążnia, zagospodarowania tych odpadów, w zamian za uiszczoną przez właściciela nieruchomości opłatę za gospodarowanie odpadami komunalnymi</w:t>
      </w:r>
      <w:r>
        <w:rPr>
          <w:b/>
        </w:rPr>
        <w:t xml:space="preserve">, </w:t>
      </w:r>
      <w:r w:rsidR="00E92B4F">
        <w:rPr>
          <w:b/>
        </w:rPr>
        <w:t xml:space="preserve">                               </w:t>
      </w:r>
      <w:r>
        <w:rPr>
          <w:b/>
        </w:rPr>
        <w:t>w szczególności ilość odpadów komunalnych odbieranych właściciela nieruchomości, częstotliwość odbierania  odpadów  komunalnych od właściciela nieruchomości i sposób świadczenia  usług przez punkty selektywneg</w:t>
      </w:r>
      <w:r w:rsidR="00E92B4F">
        <w:rPr>
          <w:b/>
        </w:rPr>
        <w:t>o zbierania odpadów komunalnych</w:t>
      </w:r>
    </w:p>
    <w:p w:rsidR="00BA6C6F" w:rsidRDefault="00BA6C6F" w:rsidP="00BA6C6F">
      <w:pPr>
        <w:spacing w:line="360" w:lineRule="auto"/>
        <w:jc w:val="both"/>
        <w:rPr>
          <w:b/>
        </w:rPr>
      </w:pPr>
    </w:p>
    <w:p w:rsidR="00BA6C6F" w:rsidRDefault="00BA6C6F" w:rsidP="0085523D">
      <w:pPr>
        <w:spacing w:line="360" w:lineRule="auto"/>
        <w:ind w:firstLine="708"/>
        <w:jc w:val="both"/>
      </w:pPr>
      <w:r>
        <w:t>Na podstawie art. 18 ust. 2 pkt. 15, ustawy z dnia 8 marca 1990 roku  o samorządzie gminnym (tj. Dz. U.2016 r. poz.  446.) art. 6r ust. 3 ustawy z dnia 13 września 1996 roku</w:t>
      </w:r>
      <w:r w:rsidR="0085523D">
        <w:t xml:space="preserve">                          </w:t>
      </w:r>
      <w:r>
        <w:t xml:space="preserve"> o utrzymaniu czystości i porządku w gminach (tj. Dz. U. 2016 poz. 250), w zw. z art. 10 ust. 1 z dnia 1 lipca 2011r. o zmianie ustawy o utrzymaniu czystości i porządku w gminach oraz niektórych innych ustaw (Dz. U.  2016, poz. 250 ), Rada Gminy uchwala, co następuje:</w:t>
      </w:r>
    </w:p>
    <w:p w:rsidR="006933BE" w:rsidRP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t>§1</w:t>
      </w:r>
    </w:p>
    <w:p w:rsidR="006933BE" w:rsidRPr="006933BE" w:rsidRDefault="006933BE" w:rsidP="006933BE">
      <w:pPr>
        <w:spacing w:line="360" w:lineRule="auto"/>
        <w:ind w:firstLine="708"/>
      </w:pPr>
      <w:r w:rsidRPr="006933BE">
        <w:t>Ustala się sposób i zakres świadczenia usług w zakresie odbierania odpadów komunalnych od właścicieli nieruchomości z terenu Gminy Dzierzążnia i zagospodarowania tych odpadów  w zamian za uiszczona przez zamieszkałego opłatę za gospodarowanie odpadami komunalnymi.</w:t>
      </w:r>
    </w:p>
    <w:p w:rsidR="006933BE" w:rsidRP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t>§ 2</w:t>
      </w:r>
    </w:p>
    <w:p w:rsidR="006933BE" w:rsidRPr="006933BE" w:rsidRDefault="006933BE" w:rsidP="006933BE">
      <w:pPr>
        <w:spacing w:line="360" w:lineRule="auto"/>
      </w:pPr>
      <w:r w:rsidRPr="006933BE">
        <w:t>W zamian za uiszczoną opłatę za gospodarowanie odpadami komunalnymi odbierane są powstałe na nieruchomościach, na których zamieszkują mieszkańcy:</w:t>
      </w:r>
    </w:p>
    <w:p w:rsidR="006933BE" w:rsidRPr="006933BE" w:rsidRDefault="006933BE" w:rsidP="006933BE">
      <w:pPr>
        <w:numPr>
          <w:ilvl w:val="0"/>
          <w:numId w:val="1"/>
        </w:numPr>
        <w:spacing w:line="360" w:lineRule="auto"/>
      </w:pPr>
      <w:r w:rsidRPr="006933BE">
        <w:t>Odpady komunalne zmieszane  zebrane w każdej ilości,</w:t>
      </w:r>
    </w:p>
    <w:p w:rsidR="006933BE" w:rsidRPr="006933BE" w:rsidRDefault="006933BE" w:rsidP="006933BE">
      <w:pPr>
        <w:numPr>
          <w:ilvl w:val="0"/>
          <w:numId w:val="1"/>
        </w:numPr>
        <w:spacing w:line="360" w:lineRule="auto"/>
        <w:jc w:val="both"/>
      </w:pPr>
      <w:r w:rsidRPr="006933BE">
        <w:t xml:space="preserve">Odpady komunalne zbierane w sposób selektywny określony w Regulaminie utrzymania czystości i porządku na terenie gminy Dzierzążnia – przyjętym uchwałą </w:t>
      </w:r>
      <w:r w:rsidR="00E92B4F">
        <w:t xml:space="preserve">             </w:t>
      </w:r>
      <w:r w:rsidRPr="006933BE">
        <w:t xml:space="preserve">Nr </w:t>
      </w:r>
      <w:r w:rsidR="00E92B4F">
        <w:t>113/XVII/2016</w:t>
      </w:r>
      <w:r w:rsidRPr="006933BE">
        <w:t xml:space="preserve"> Rady Gminy w Dzierzążni z dnia </w:t>
      </w:r>
      <w:r w:rsidR="00E92B4F">
        <w:t>26 lipca 2016 roku</w:t>
      </w:r>
      <w:r w:rsidRPr="006933BE">
        <w:t xml:space="preserve"> w sprawie uchwalenia Regulaminu utrzymania czystości i porządku na terenie gminy Dzierzążnia w każdej ilości.  </w:t>
      </w:r>
    </w:p>
    <w:p w:rsidR="006933BE" w:rsidRP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t>§3</w:t>
      </w:r>
    </w:p>
    <w:p w:rsidR="006933BE" w:rsidRPr="006933BE" w:rsidRDefault="006933BE" w:rsidP="006933BE">
      <w:pPr>
        <w:spacing w:line="360" w:lineRule="auto"/>
        <w:ind w:firstLine="708"/>
        <w:jc w:val="both"/>
      </w:pPr>
      <w:r w:rsidRPr="006933BE">
        <w:t>Odpady komunalne powstałe na terenie nieruchomości zbierane w sposób selektywny niezgodny z zasadami określonymi w Regulaminie utrzymania czystości i porządku na terenie Gminy Dzierzążnia, traktowane są jako odpady komunalne zmieszane, a ich odbiór w zamian za uiszczoną opłatę.</w:t>
      </w:r>
    </w:p>
    <w:p w:rsidR="006933BE" w:rsidRP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lastRenderedPageBreak/>
        <w:t>§ 4</w:t>
      </w:r>
    </w:p>
    <w:p w:rsidR="006933BE" w:rsidRPr="006933BE" w:rsidRDefault="006933BE" w:rsidP="006933BE">
      <w:pPr>
        <w:numPr>
          <w:ilvl w:val="0"/>
          <w:numId w:val="2"/>
        </w:numPr>
        <w:spacing w:line="360" w:lineRule="auto"/>
        <w:jc w:val="both"/>
      </w:pPr>
      <w:r w:rsidRPr="006933BE">
        <w:t>Odpady komunalne zmieszane, w zamian za uiszczoną opłatę odbierane są od właścicieli nieruchomości, na której zamieszkują mieszkańcy, raz na miesiąc.</w:t>
      </w:r>
    </w:p>
    <w:p w:rsidR="006933BE" w:rsidRPr="006933BE" w:rsidRDefault="006933BE" w:rsidP="006933BE">
      <w:pPr>
        <w:numPr>
          <w:ilvl w:val="0"/>
          <w:numId w:val="2"/>
        </w:numPr>
        <w:spacing w:line="360" w:lineRule="auto"/>
        <w:jc w:val="both"/>
      </w:pPr>
      <w:r w:rsidRPr="006933BE">
        <w:t>Odpady komunalne segregowane, w zamian za uiszczona opłatę są odbierane od właścicieli nieruchomości na której zamieszkują mieszkańcy, raz na miesiąc.</w:t>
      </w:r>
    </w:p>
    <w:p w:rsidR="006933BE" w:rsidRP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t>§ 5</w:t>
      </w:r>
    </w:p>
    <w:p w:rsidR="006933BE" w:rsidRPr="006933BE" w:rsidRDefault="006933BE" w:rsidP="006933BE">
      <w:pPr>
        <w:spacing w:line="360" w:lineRule="auto"/>
        <w:jc w:val="both"/>
      </w:pPr>
      <w:r w:rsidRPr="006933BE">
        <w:t>Meble i inne odpady wielkogabarytowe, zużyty sprzęt elektryczny i elektroniczny, zużyte opony właściciel na własny koszt  dostarczy do punktu selektywnej zbiórki wskazanego przez przedsiębiorcę odbierającego odpady, wyłonionego w drodze przetargu.</w:t>
      </w:r>
    </w:p>
    <w:p w:rsidR="006933BE" w:rsidRP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t>§ 6</w:t>
      </w:r>
    </w:p>
    <w:p w:rsidR="006933BE" w:rsidRPr="006933BE" w:rsidRDefault="006933BE" w:rsidP="006933BE">
      <w:pPr>
        <w:spacing w:line="360" w:lineRule="auto"/>
        <w:jc w:val="both"/>
      </w:pPr>
      <w:r w:rsidRPr="006933BE">
        <w:t>Odpady komunalne niebezpieczne powstające na nieruchomościach, na których zamieszkują mieszkańcy, w szczególności:</w:t>
      </w:r>
    </w:p>
    <w:p w:rsidR="006933BE" w:rsidRPr="006933BE" w:rsidRDefault="006933BE" w:rsidP="006933BE">
      <w:pPr>
        <w:numPr>
          <w:ilvl w:val="0"/>
          <w:numId w:val="3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933BE">
        <w:t>resztki farb, lakierów, klejów, żywic, środków do konserwacji i ochrony drewna oraz opakowania po nich;</w:t>
      </w:r>
    </w:p>
    <w:p w:rsidR="006933BE" w:rsidRPr="006933BE" w:rsidRDefault="006933BE" w:rsidP="006933BE">
      <w:pPr>
        <w:numPr>
          <w:ilvl w:val="0"/>
          <w:numId w:val="3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933BE">
        <w:t>rozpuszczalniki, środki czyszczące, substancje do wywabiania plam i opakowania po nich ;</w:t>
      </w:r>
    </w:p>
    <w:p w:rsidR="006933BE" w:rsidRPr="006933BE" w:rsidRDefault="006933BE" w:rsidP="006933BE">
      <w:pPr>
        <w:numPr>
          <w:ilvl w:val="0"/>
          <w:numId w:val="3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933BE">
        <w:t xml:space="preserve">zbiorniki po aerozolach, pozostałości po domowych środkach dezynfekcji </w:t>
      </w:r>
      <w:r w:rsidRPr="006933BE">
        <w:br/>
        <w:t>i dezynsekcji oraz opakowań po nich;</w:t>
      </w:r>
    </w:p>
    <w:p w:rsidR="006933BE" w:rsidRPr="006933BE" w:rsidRDefault="006933BE" w:rsidP="006933BE">
      <w:pPr>
        <w:numPr>
          <w:ilvl w:val="0"/>
          <w:numId w:val="3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933BE">
        <w:t>środki ochrony rośli oraz opakowań po nich;</w:t>
      </w:r>
    </w:p>
    <w:p w:rsidR="006933BE" w:rsidRPr="006933BE" w:rsidRDefault="006933BE" w:rsidP="006933BE">
      <w:pPr>
        <w:numPr>
          <w:ilvl w:val="0"/>
          <w:numId w:val="3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933BE">
        <w:t>lampy fluorescencyjne i inne odpady zawierające rtęć, w tym świetlówki, termometry, przełączniki;</w:t>
      </w:r>
    </w:p>
    <w:p w:rsidR="006933BE" w:rsidRPr="006933BE" w:rsidRDefault="006933BE" w:rsidP="006933BE">
      <w:pPr>
        <w:numPr>
          <w:ilvl w:val="0"/>
          <w:numId w:val="3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933BE">
        <w:t>baterie i akumulatory;</w:t>
      </w:r>
    </w:p>
    <w:p w:rsidR="006933BE" w:rsidRPr="006933BE" w:rsidRDefault="006933BE" w:rsidP="006933BE">
      <w:pPr>
        <w:numPr>
          <w:ilvl w:val="0"/>
          <w:numId w:val="3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933BE">
        <w:t>zużyte kartridże i tonery;</w:t>
      </w:r>
    </w:p>
    <w:p w:rsidR="006933BE" w:rsidRPr="006933BE" w:rsidRDefault="006933BE" w:rsidP="006933BE">
      <w:pPr>
        <w:numPr>
          <w:ilvl w:val="0"/>
          <w:numId w:val="3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933BE">
        <w:t>przepracowane oleje</w:t>
      </w:r>
    </w:p>
    <w:p w:rsidR="006933BE" w:rsidRPr="006933BE" w:rsidRDefault="006933BE" w:rsidP="006933BE">
      <w:pPr>
        <w:spacing w:line="360" w:lineRule="auto"/>
        <w:jc w:val="both"/>
      </w:pPr>
      <w:r w:rsidRPr="006933BE">
        <w:t>przyjmowane są w punkcie selektywnego zbierania odpadów komunalnych, o którym mowa w §9, po ich dostarczeniu przez mieszkańców na własny koszt.</w:t>
      </w:r>
    </w:p>
    <w:p w:rsidR="006933BE" w:rsidRP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t>§7</w:t>
      </w:r>
    </w:p>
    <w:p w:rsidR="006933BE" w:rsidRPr="006933BE" w:rsidRDefault="006933BE" w:rsidP="006933BE">
      <w:pPr>
        <w:numPr>
          <w:ilvl w:val="0"/>
          <w:numId w:val="4"/>
        </w:numPr>
        <w:spacing w:line="360" w:lineRule="auto"/>
        <w:jc w:val="both"/>
      </w:pPr>
      <w:r w:rsidRPr="006933BE">
        <w:t>Obiorowi podlegają te odpady komunalne, wymienione w §4, które zostały wystawione przed posesję w sposób umożliwiający ich odbiór z drogi publicznej.</w:t>
      </w:r>
    </w:p>
    <w:p w:rsidR="006933BE" w:rsidRPr="006933BE" w:rsidRDefault="006933BE" w:rsidP="006933BE">
      <w:pPr>
        <w:numPr>
          <w:ilvl w:val="0"/>
          <w:numId w:val="4"/>
        </w:numPr>
        <w:spacing w:line="360" w:lineRule="auto"/>
        <w:jc w:val="both"/>
      </w:pPr>
      <w:r w:rsidRPr="006933BE">
        <w:t xml:space="preserve">Odpady komunalne wymienione w §4  wystawione w innych miejscach, niż określone w ust. 1 lub w miejscach, do których nie jest zapewniony dojazd pojazdem odbierającym te odpady, nie podlegają odbiorowi. </w:t>
      </w:r>
    </w:p>
    <w:p w:rsidR="006933BE" w:rsidRP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t>§8</w:t>
      </w:r>
    </w:p>
    <w:p w:rsidR="006933BE" w:rsidRPr="006933BE" w:rsidRDefault="006933BE" w:rsidP="006933BE">
      <w:pPr>
        <w:numPr>
          <w:ilvl w:val="0"/>
          <w:numId w:val="5"/>
        </w:numPr>
        <w:spacing w:line="360" w:lineRule="auto"/>
      </w:pPr>
      <w:r w:rsidRPr="006933BE">
        <w:t>Odbiór odpadów, o których mowa w §4, §5 i  § 6 nie może następować w niedziele oraz dni ustawowo wolne od pracy.</w:t>
      </w:r>
    </w:p>
    <w:p w:rsidR="006933BE" w:rsidRPr="006933BE" w:rsidRDefault="006933BE" w:rsidP="006933BE">
      <w:pPr>
        <w:numPr>
          <w:ilvl w:val="0"/>
          <w:numId w:val="5"/>
        </w:numPr>
        <w:spacing w:line="360" w:lineRule="auto"/>
        <w:jc w:val="both"/>
      </w:pPr>
      <w:r w:rsidRPr="006933BE">
        <w:lastRenderedPageBreak/>
        <w:t>W przypadku, gdy dzień odbioru odpadów przypada na dzień ustawowo wolny od pracy, dniem odbioru odpadów jest pierwszy dzień niebędący dniem  ustawowo wolnym od pracy następujący po dniu wolnym.</w:t>
      </w:r>
    </w:p>
    <w:p w:rsidR="006933BE" w:rsidRPr="006933BE" w:rsidRDefault="006933BE" w:rsidP="006933BE">
      <w:pPr>
        <w:numPr>
          <w:ilvl w:val="0"/>
          <w:numId w:val="5"/>
        </w:numPr>
        <w:spacing w:line="360" w:lineRule="auto"/>
        <w:jc w:val="both"/>
      </w:pPr>
      <w:r w:rsidRPr="006933BE">
        <w:t xml:space="preserve">Odbieranie odpadów, o których mowa w §4, §5 i §6 odbywa się zgodnie </w:t>
      </w:r>
      <w:r w:rsidRPr="006933BE">
        <w:br/>
        <w:t xml:space="preserve">z harmonogramem ustalonym przez przedsiębiorcę, wyłonionego w drodze przetargu,  z którym Gmina Dzierzążnia zawrze umowę na odbiór i zagospodarowanie odpadów. </w:t>
      </w:r>
    </w:p>
    <w:p w:rsidR="006933BE" w:rsidRPr="006933BE" w:rsidRDefault="006933BE" w:rsidP="006933BE">
      <w:pPr>
        <w:numPr>
          <w:ilvl w:val="0"/>
          <w:numId w:val="5"/>
        </w:numPr>
        <w:spacing w:line="360" w:lineRule="auto"/>
        <w:jc w:val="both"/>
      </w:pPr>
      <w:r w:rsidRPr="006933BE">
        <w:t>Harmonogram, o którym mowa w ust. 3 przedsiębiorca dostarcza właścicielom nieruchomości, z których ma być dokonywany odbiór odpadów komunalnych.</w:t>
      </w:r>
    </w:p>
    <w:p w:rsidR="006933BE" w:rsidRP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t>§9</w:t>
      </w:r>
    </w:p>
    <w:p w:rsidR="0067258C" w:rsidRPr="006933BE" w:rsidRDefault="006933BE" w:rsidP="0067258C">
      <w:pPr>
        <w:numPr>
          <w:ilvl w:val="0"/>
          <w:numId w:val="6"/>
        </w:numPr>
        <w:spacing w:line="360" w:lineRule="auto"/>
        <w:jc w:val="both"/>
      </w:pPr>
      <w:r w:rsidRPr="006933BE">
        <w:t xml:space="preserve">Ustala się utworzenie jednego punktu selektywnego zbierania odpadów komunalnych  prowadzonego przez przedsiębiorcę </w:t>
      </w:r>
      <w:r w:rsidR="0067258C">
        <w:t>wyłonionego w drodze przetargu lub innych jednostek samorządu terytorialnego.</w:t>
      </w:r>
    </w:p>
    <w:p w:rsidR="006933BE" w:rsidRPr="006933BE" w:rsidRDefault="006933BE" w:rsidP="006933BE">
      <w:pPr>
        <w:numPr>
          <w:ilvl w:val="0"/>
          <w:numId w:val="6"/>
        </w:numPr>
        <w:spacing w:line="360" w:lineRule="auto"/>
        <w:jc w:val="both"/>
      </w:pPr>
      <w:r w:rsidRPr="006933BE">
        <w:t xml:space="preserve">Zasady funkcjonowania, w szczególności terminy i godziny otwarcia punktu selektywnego zbierania odpadów komunalnych określa umowa zawarta </w:t>
      </w:r>
      <w:r w:rsidRPr="006933BE">
        <w:br/>
        <w:t>z przedsiębiorcą</w:t>
      </w:r>
      <w:r w:rsidR="0067258C">
        <w:t xml:space="preserve"> wyłonionym w drodze przetargu lub porozumieniem z inną jednostką samorządu terytorialnego.</w:t>
      </w:r>
    </w:p>
    <w:p w:rsidR="006933BE" w:rsidRDefault="006933BE" w:rsidP="006933BE">
      <w:pPr>
        <w:spacing w:line="360" w:lineRule="auto"/>
        <w:jc w:val="center"/>
        <w:rPr>
          <w:b/>
        </w:rPr>
      </w:pPr>
      <w:r w:rsidRPr="006933BE">
        <w:rPr>
          <w:b/>
        </w:rPr>
        <w:t>§10</w:t>
      </w:r>
    </w:p>
    <w:p w:rsidR="0067258C" w:rsidRDefault="008B4499" w:rsidP="008B4499">
      <w:pPr>
        <w:spacing w:line="360" w:lineRule="auto"/>
        <w:ind w:firstLine="708"/>
        <w:jc w:val="both"/>
        <w:rPr>
          <w:b/>
        </w:rPr>
      </w:pPr>
      <w:r w:rsidRPr="008B4499">
        <w:t>Traci moc</w:t>
      </w:r>
      <w:r>
        <w:rPr>
          <w:b/>
        </w:rPr>
        <w:t xml:space="preserve"> </w:t>
      </w:r>
      <w:r>
        <w:t xml:space="preserve">Uchwała  </w:t>
      </w:r>
      <w:r w:rsidRPr="00E60540">
        <w:t>nr 130/XVIII/2012</w:t>
      </w:r>
      <w:r>
        <w:t xml:space="preserve"> Rady Gminy  w Dzierzążni z  dnia </w:t>
      </w:r>
      <w:r w:rsidRPr="00E60540">
        <w:t>27 grudnia 2012 roku, w sprawie o</w:t>
      </w:r>
      <w:r>
        <w:t xml:space="preserve">kreślenia szczegółowego sposobu </w:t>
      </w:r>
      <w:r w:rsidRPr="00E60540">
        <w:t xml:space="preserve">i zakresu świadczenia usług </w:t>
      </w:r>
      <w:r>
        <w:t xml:space="preserve">                              </w:t>
      </w:r>
      <w:r w:rsidRPr="00E60540">
        <w:t>w zakresie odbierania odpadów komunalnych od właścicieli nieruchomości z terenu Gminy Dzierzążnia, zagospodarowania tych odpadów, w zamian za uiszczoną przez właściciela nieruchomości opłatę za gospodarowanie odpadami komunalnymi, w szczególności ilość odpadów komunalnych odbieranych właściciela nieruchomości, częstotliwość odbierania  odpadów  komunalnych od właściciela nieruchomości i sposób świadczenia  usług przez punkty selektywneg</w:t>
      </w:r>
      <w:r>
        <w:t>o zbierania odpadów komunalnych</w:t>
      </w:r>
    </w:p>
    <w:p w:rsidR="0067258C" w:rsidRPr="006933BE" w:rsidRDefault="0067258C" w:rsidP="0067258C">
      <w:pPr>
        <w:spacing w:line="360" w:lineRule="auto"/>
        <w:jc w:val="center"/>
        <w:rPr>
          <w:b/>
        </w:rPr>
      </w:pPr>
      <w:r>
        <w:rPr>
          <w:b/>
        </w:rPr>
        <w:t>§11</w:t>
      </w:r>
    </w:p>
    <w:p w:rsidR="006933BE" w:rsidRPr="006933BE" w:rsidRDefault="006933BE" w:rsidP="0067258C">
      <w:pPr>
        <w:spacing w:line="360" w:lineRule="auto"/>
        <w:ind w:firstLine="708"/>
        <w:jc w:val="both"/>
      </w:pPr>
      <w:r w:rsidRPr="006933BE">
        <w:t>Wykonanie uchwały powierza się Wójtowi Gminy Dzierzążnia</w:t>
      </w:r>
    </w:p>
    <w:p w:rsidR="006933BE" w:rsidRPr="006933BE" w:rsidRDefault="0067258C" w:rsidP="006933BE">
      <w:pPr>
        <w:spacing w:line="360" w:lineRule="auto"/>
        <w:jc w:val="center"/>
        <w:rPr>
          <w:b/>
        </w:rPr>
      </w:pPr>
      <w:r>
        <w:rPr>
          <w:b/>
        </w:rPr>
        <w:t>§12</w:t>
      </w:r>
    </w:p>
    <w:p w:rsidR="00BA6C6F" w:rsidRDefault="00BA6C6F" w:rsidP="00BA6C6F">
      <w:pPr>
        <w:spacing w:line="360" w:lineRule="auto"/>
        <w:ind w:firstLine="708"/>
        <w:jc w:val="both"/>
      </w:pPr>
      <w:r>
        <w:t xml:space="preserve">Uchwała wchodzi w życie po upływie 14 dni od dnia ogłoszenia w Dzienniku Urzędowym Województwa Mazowieckiego. </w:t>
      </w:r>
    </w:p>
    <w:p w:rsidR="00BA6C6F" w:rsidRDefault="00BA6C6F" w:rsidP="00BA6C6F">
      <w:pPr>
        <w:spacing w:line="360" w:lineRule="auto"/>
      </w:pPr>
    </w:p>
    <w:p w:rsidR="00BA6C6F" w:rsidRPr="00E60540" w:rsidRDefault="00BA6C6F" w:rsidP="00BA6C6F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Pr="00E60540">
        <w:rPr>
          <w:b/>
          <w:sz w:val="28"/>
          <w:szCs w:val="28"/>
        </w:rPr>
        <w:lastRenderedPageBreak/>
        <w:t>Uzasadnienie</w:t>
      </w:r>
    </w:p>
    <w:p w:rsidR="00BA6C6F" w:rsidRPr="00E60540" w:rsidRDefault="00BA6C6F" w:rsidP="003139F4">
      <w:pPr>
        <w:spacing w:line="360" w:lineRule="auto"/>
        <w:ind w:firstLine="708"/>
        <w:jc w:val="both"/>
      </w:pPr>
      <w:r w:rsidRPr="00E60540">
        <w:t>W wyniku zmian ustawy z dnia 13 września 1996 roku o utrzymaniu czystości</w:t>
      </w:r>
      <w:r w:rsidR="00E60540">
        <w:t xml:space="preserve">                                            </w:t>
      </w:r>
      <w:r w:rsidRPr="00E60540">
        <w:t xml:space="preserve"> i porządku w gminach (tj. Dz. U. z 2016r., poz. 250), gminy są obowiązane</w:t>
      </w:r>
      <w:r w:rsidR="00981FCB" w:rsidRPr="00E60540">
        <w:t xml:space="preserve"> objąć systemem gospodarowania  odpadami  komunalnymi wszystkich  właścicieli</w:t>
      </w:r>
      <w:r w:rsidR="00E60540" w:rsidRPr="00E60540">
        <w:t xml:space="preserve"> zamieszkujących </w:t>
      </w:r>
      <w:r w:rsidR="00981FCB" w:rsidRPr="00E60540">
        <w:t xml:space="preserve"> nieruchomości </w:t>
      </w:r>
      <w:r w:rsidR="00E60540" w:rsidRPr="00E60540">
        <w:t xml:space="preserve">z terenu gminy. Zgodnie z art. 6r. ust. 3 Rada Gminy  w Dzierzążni w dniu </w:t>
      </w:r>
      <w:r w:rsidR="00E60540">
        <w:t xml:space="preserve">                         </w:t>
      </w:r>
      <w:r w:rsidR="00E60540" w:rsidRPr="00E60540">
        <w:t xml:space="preserve">27 grudnia 2012 roku nr 130/XVIII/2012, w sprawie określenia szczegółowego sposobu </w:t>
      </w:r>
      <w:r w:rsidR="00E60540">
        <w:t xml:space="preserve">                            </w:t>
      </w:r>
      <w:r w:rsidR="00E60540" w:rsidRPr="00E60540">
        <w:t>i zakresu świadczenia usług w zakresie odbierania odpadów komunalnych od właścicieli nieruchomości z terenu Gminy Dzierzążnia, zagospodarowania tych odpadów, w zamian za uiszczoną przez właściciela nieruchomości opłatę za gospodarowanie odpadami komunalnymi, w szczególności ilość odpadów komunalnych odbieranych właściciela nieruchomości, częstotliwość odbierania  odpadów  komunalnych od właściciela nieruchomości i sposób świadczenia  usług przez punkty selektywneg</w:t>
      </w:r>
      <w:r w:rsidR="003139F4">
        <w:t>o zbierania odpadów komunalnych,</w:t>
      </w:r>
      <w:r w:rsidR="003139F4" w:rsidRPr="003139F4">
        <w:t xml:space="preserve"> </w:t>
      </w:r>
      <w:r w:rsidR="003139F4">
        <w:t>która traci moc z dniem 31 lipca 2016</w:t>
      </w:r>
      <w:r w:rsidR="00E92B4F">
        <w:t xml:space="preserve"> </w:t>
      </w:r>
      <w:bookmarkStart w:id="0" w:name="_GoBack"/>
      <w:bookmarkEnd w:id="0"/>
      <w:r w:rsidR="003139F4">
        <w:t>r. w związku z powyższym zaszła konieczność podjęcia nowej uchwały.</w:t>
      </w:r>
    </w:p>
    <w:p w:rsidR="00BA6C6F" w:rsidRPr="00E60540" w:rsidRDefault="00BA6C6F" w:rsidP="00981FCB">
      <w:pPr>
        <w:spacing w:line="360" w:lineRule="auto"/>
        <w:ind w:firstLine="708"/>
        <w:jc w:val="both"/>
      </w:pPr>
      <w:r w:rsidRPr="00E60540">
        <w:t xml:space="preserve">Uchwała określa szczegółowo jakie usługi będą świadczone przez gminę Dzierzążnia </w:t>
      </w:r>
      <w:r w:rsidRPr="00E60540">
        <w:br/>
        <w:t xml:space="preserve">w zamian za uiszczoną przez właściciela nieruchomości opłatę za gospodarowanie odpadami komunalnymi. </w:t>
      </w:r>
    </w:p>
    <w:p w:rsidR="00E60540" w:rsidRPr="00E60540" w:rsidRDefault="00E60540" w:rsidP="00981FCB">
      <w:pPr>
        <w:spacing w:line="360" w:lineRule="auto"/>
        <w:ind w:firstLine="708"/>
        <w:jc w:val="both"/>
      </w:pPr>
      <w:r w:rsidRPr="00E60540">
        <w:t xml:space="preserve">Szczegóły  funkcjonowania systemu, o którym mowa w niniejszej uchwale zostały określone w Regulaminie utrzymania czystości i porządku na terenie Gminy Dzierzążnia. </w:t>
      </w:r>
    </w:p>
    <w:p w:rsidR="00E60540" w:rsidRPr="00E60540" w:rsidRDefault="00E60540" w:rsidP="00981FCB">
      <w:pPr>
        <w:spacing w:line="360" w:lineRule="auto"/>
        <w:ind w:firstLine="708"/>
        <w:jc w:val="both"/>
      </w:pPr>
      <w:r w:rsidRPr="00E60540">
        <w:t xml:space="preserve">Uchwała w sprawie określenia szczegółowego sposobu i zakresu świadczenia usług </w:t>
      </w:r>
      <w:r>
        <w:t xml:space="preserve">                      </w:t>
      </w:r>
      <w:r w:rsidRPr="00E60540">
        <w:t>w zakresie odbierania odpadów komunalnych od właścicieli nieruchomości z terenu Gminy Dzierzążnia, zagospodarowania tych odpadów stanowi akt prawa miejscowego.</w:t>
      </w:r>
    </w:p>
    <w:p w:rsidR="00BA6C6F" w:rsidRPr="00E60540" w:rsidRDefault="00BA6C6F" w:rsidP="00BA6C6F"/>
    <w:p w:rsidR="00665FDC" w:rsidRDefault="00665FDC" w:rsidP="006933BE"/>
    <w:sectPr w:rsidR="00665FDC" w:rsidSect="00E60540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2F37"/>
    <w:multiLevelType w:val="hybridMultilevel"/>
    <w:tmpl w:val="80D4C374"/>
    <w:lvl w:ilvl="0" w:tplc="4F14010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055B3"/>
    <w:multiLevelType w:val="hybridMultilevel"/>
    <w:tmpl w:val="FB9C150E"/>
    <w:lvl w:ilvl="0" w:tplc="08FC0D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0AD0DC2"/>
    <w:multiLevelType w:val="hybridMultilevel"/>
    <w:tmpl w:val="298673B4"/>
    <w:lvl w:ilvl="0" w:tplc="7B4201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F4947"/>
    <w:multiLevelType w:val="hybridMultilevel"/>
    <w:tmpl w:val="073018AC"/>
    <w:lvl w:ilvl="0" w:tplc="31760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FC3356"/>
    <w:multiLevelType w:val="hybridMultilevel"/>
    <w:tmpl w:val="B002B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5011D"/>
    <w:multiLevelType w:val="hybridMultilevel"/>
    <w:tmpl w:val="4A1A3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6F"/>
    <w:rsid w:val="002513B6"/>
    <w:rsid w:val="003139F4"/>
    <w:rsid w:val="00665FDC"/>
    <w:rsid w:val="0067258C"/>
    <w:rsid w:val="006933BE"/>
    <w:rsid w:val="0085523D"/>
    <w:rsid w:val="008B4499"/>
    <w:rsid w:val="00981FCB"/>
    <w:rsid w:val="00A9334E"/>
    <w:rsid w:val="00BA6C6F"/>
    <w:rsid w:val="00E60540"/>
    <w:rsid w:val="00E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543DA-1B24-4631-A12D-D54C8B1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33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3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Alina Bieglecka</cp:lastModifiedBy>
  <cp:revision>5</cp:revision>
  <cp:lastPrinted>2016-07-26T06:24:00Z</cp:lastPrinted>
  <dcterms:created xsi:type="dcterms:W3CDTF">2016-07-01T07:18:00Z</dcterms:created>
  <dcterms:modified xsi:type="dcterms:W3CDTF">2016-07-26T06:29:00Z</dcterms:modified>
</cp:coreProperties>
</file>