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828E" w14:textId="454A3D82" w:rsidR="0059458F" w:rsidRPr="0059458F" w:rsidRDefault="0059458F" w:rsidP="005945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ZWROT PODATKU AKCYZOWEGO ZAWARTEGO W CENIE OLEJU NAPĘDOWEGO  PRODUCENTOM ROLNYM W 2026 ROKU</w:t>
      </w:r>
    </w:p>
    <w:p w14:paraId="71D65D96" w14:textId="77777777" w:rsidR="0059458F" w:rsidRDefault="0059458F" w:rsidP="005945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808053" w14:textId="368044A6" w:rsidR="002A386A" w:rsidRPr="002A386A" w:rsidRDefault="002A386A" w:rsidP="002A38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 Gminy Dzierzążnia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informuje,</w:t>
      </w:r>
      <w:r w:rsidRPr="002A38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że każdy rolnik, który chce odzyskać część pieniędzy wydanych na olej napędowy używany do produkcji rolnej powinien zbierać faktury VAT:</w:t>
      </w:r>
    </w:p>
    <w:p w14:paraId="6EC7C8F1" w14:textId="77777777" w:rsidR="002A386A" w:rsidRPr="002A386A" w:rsidRDefault="002A386A" w:rsidP="002A38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b/>
          <w:bCs/>
          <w:color w:val="E03E2D"/>
          <w:kern w:val="0"/>
          <w:sz w:val="24"/>
          <w:szCs w:val="24"/>
          <w:lang w:eastAsia="pl-PL"/>
          <w14:ligatures w14:val="none"/>
        </w:rPr>
        <w:t>w terminie od 2 lutego 2026 r. do 2 marca 2026 r.</w:t>
      </w:r>
      <w:r w:rsidRPr="002A38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należy złożyć odpowiedni wniosek do wójta wraz z fakturami VAT (lub ich kopiami) stanowiącymi dowód zakupu oleju napędowego w okresie od 1 sierpnia 2025 r. do 31 stycznia 2026 r. </w:t>
      </w:r>
    </w:p>
    <w:p w14:paraId="0174A8C3" w14:textId="77777777" w:rsidR="002A386A" w:rsidRPr="002A386A" w:rsidRDefault="002A386A" w:rsidP="002A38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terminie od 3 sierpnia 2026 r. do 31 sierpnia 2026 r.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należy złożyć odpowiedni wniosek do wójta wraz z fakturami VAT (lub ich kopiami) stanowiącymi dowód zakupu oleju napędowego w okresie od 1 lutego 2026 r. do 31 lipca 2026 r. </w:t>
      </w:r>
    </w:p>
    <w:p w14:paraId="25A9AD71" w14:textId="40F6B199" w:rsidR="002A386A" w:rsidRDefault="002A386A" w:rsidP="002A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Wnioski należy składać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Urzędzie Gminy w Dzierzążni w terminie 2 lutego - 2 marca 2026 r. od poniedziałku do piątku w godz. 8:00 - 16:00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pokoju nr 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tel. 23 66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59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02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wew.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41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49B53AE" w14:textId="0B8A0F9F" w:rsidR="000733C2" w:rsidRPr="000733C2" w:rsidRDefault="000733C2" w:rsidP="002A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733C2">
        <w:rPr>
          <w:rFonts w:ascii="Times New Roman" w:hAnsi="Times New Roman" w:cs="Times New Roman"/>
        </w:rPr>
        <w:t>W 2026 roku stawka zwrotu podatku akcyzowego zawartego w cenie oleju napędowego wykorzystywanego do produkcji rolnej wynosi </w:t>
      </w:r>
      <w:r w:rsidRPr="000733C2">
        <w:rPr>
          <w:rStyle w:val="Pogrubienie"/>
          <w:rFonts w:ascii="Times New Roman" w:hAnsi="Times New Roman" w:cs="Times New Roman"/>
        </w:rPr>
        <w:t>1,48 zł na 1 litr oleju</w:t>
      </w:r>
      <w:r w:rsidRPr="000733C2">
        <w:rPr>
          <w:rFonts w:ascii="Times New Roman" w:hAnsi="Times New Roman" w:cs="Times New Roman"/>
        </w:rPr>
        <w:t>.</w:t>
      </w:r>
    </w:p>
    <w:p w14:paraId="25B5EB9F" w14:textId="77777777" w:rsidR="002A386A" w:rsidRPr="002A386A" w:rsidRDefault="002A386A" w:rsidP="002A38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Kwotę zwrotu podatku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ustala się jako iloczyn ilości oleju napędowego zakupionego przez producenta rolnego, wynikającej z faktur VAT, i </w:t>
      </w:r>
      <w:r w:rsidRPr="002A38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stawki zwrotu podatku na 1 litr 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oleju napędowego, obowiązującej w dniu złożenia wniosku o zwrot podatku, </w:t>
      </w:r>
      <w:r w:rsidRPr="002A38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 ramach rocznego limitu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F1CFAB1" w14:textId="2AEEA86A" w:rsidR="002A386A" w:rsidRPr="002A386A" w:rsidRDefault="002A386A" w:rsidP="002A38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2026 roku producent rolny może uzyskać:</w:t>
      </w:r>
    </w:p>
    <w:p w14:paraId="25CA4087" w14:textId="77777777" w:rsidR="002A386A" w:rsidRPr="002A386A" w:rsidRDefault="002A386A" w:rsidP="002A38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162,80 zł (110 x 1,48 zł) z 1 ha użytków rolnych,</w:t>
      </w:r>
    </w:p>
    <w:p w14:paraId="5B1A47EB" w14:textId="77777777" w:rsidR="002A386A" w:rsidRPr="002A386A" w:rsidRDefault="002A386A" w:rsidP="002A38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59,20 zł (40 x 1,48 zł) z 1 średniej rocznej DJP bydła,</w:t>
      </w:r>
    </w:p>
    <w:p w14:paraId="1A45EA26" w14:textId="77777777" w:rsidR="002A386A" w:rsidRPr="002A386A" w:rsidRDefault="002A386A" w:rsidP="002A38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5,92 zł (4 x 1,48 zł) z 1 średniej rocznej liczby świń.</w:t>
      </w:r>
    </w:p>
    <w:p w14:paraId="07347D3D" w14:textId="77777777" w:rsidR="002A386A" w:rsidRPr="002A386A" w:rsidRDefault="002A386A" w:rsidP="002A38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59,20 zł (40 x 1,48 zł) z 1 średniej rocznej DJP owiec,</w:t>
      </w:r>
    </w:p>
    <w:p w14:paraId="03B540F1" w14:textId="77777777" w:rsidR="002A386A" w:rsidRPr="002A386A" w:rsidRDefault="002A386A" w:rsidP="002A38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59,20 zł (40 x 1,48 zł) z 1 średniej rocznej DJP kóz,</w:t>
      </w:r>
    </w:p>
    <w:p w14:paraId="5B88FE5E" w14:textId="77777777" w:rsidR="002A386A" w:rsidRPr="002A386A" w:rsidRDefault="002A386A" w:rsidP="002A386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59,20 zł (40 x 1,48 zł) z 1 średniej rocznej DJP koni.</w:t>
      </w:r>
    </w:p>
    <w:p w14:paraId="31934B6B" w14:textId="77777777" w:rsidR="002A386A" w:rsidRPr="002A386A" w:rsidRDefault="002A386A" w:rsidP="002A38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Dotacje będą wypłacane w terminie: </w:t>
      </w:r>
    </w:p>
    <w:p w14:paraId="7AC11797" w14:textId="77777777" w:rsidR="002A386A" w:rsidRPr="002A386A" w:rsidRDefault="002A386A" w:rsidP="002A38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1 - 30 kwietnia 2026 r. w przypadku złożenia wniosku w pierwszym terminie</w:t>
      </w:r>
    </w:p>
    <w:p w14:paraId="5B038B9B" w14:textId="53F8E4EF" w:rsidR="002A386A" w:rsidRPr="002A386A" w:rsidRDefault="002A386A" w:rsidP="002A386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A38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1 - 31 października 2026 r. w przypadku złożenia wniosku w drugim terminie przelewem na rachunek bankowy podany we wniosku.</w:t>
      </w:r>
    </w:p>
    <w:p w14:paraId="320FA8A7" w14:textId="5A847969" w:rsidR="002A386A" w:rsidRPr="002A386A" w:rsidRDefault="002A386A" w:rsidP="002A38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581D46" w14:textId="77777777" w:rsidR="006A617A" w:rsidRDefault="006A617A"/>
    <w:sectPr w:rsidR="006A6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3956"/>
    <w:multiLevelType w:val="multilevel"/>
    <w:tmpl w:val="937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C11CF"/>
    <w:multiLevelType w:val="multilevel"/>
    <w:tmpl w:val="D4BA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15207"/>
    <w:multiLevelType w:val="multilevel"/>
    <w:tmpl w:val="591C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8D2158"/>
    <w:multiLevelType w:val="multilevel"/>
    <w:tmpl w:val="A998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722410">
    <w:abstractNumId w:val="2"/>
  </w:num>
  <w:num w:numId="2" w16cid:durableId="32047993">
    <w:abstractNumId w:val="0"/>
  </w:num>
  <w:num w:numId="3" w16cid:durableId="800079477">
    <w:abstractNumId w:val="3"/>
  </w:num>
  <w:num w:numId="4" w16cid:durableId="744493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6A"/>
    <w:rsid w:val="000733C2"/>
    <w:rsid w:val="00236ADF"/>
    <w:rsid w:val="002A386A"/>
    <w:rsid w:val="0059458F"/>
    <w:rsid w:val="00643F43"/>
    <w:rsid w:val="006A617A"/>
    <w:rsid w:val="00D86390"/>
    <w:rsid w:val="00FE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08FC"/>
  <w15:chartTrackingRefBased/>
  <w15:docId w15:val="{CC5F06E2-E150-45EC-BB46-B831D2FC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A38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3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38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38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38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38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38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38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38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3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3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38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38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38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38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38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38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38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38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3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38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38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3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38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38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38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3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38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386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D86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1651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Gzylewska Podatki</dc:creator>
  <cp:keywords/>
  <dc:description/>
  <cp:lastModifiedBy>Jolanta Gzylewska Podatki</cp:lastModifiedBy>
  <cp:revision>4</cp:revision>
  <cp:lastPrinted>2026-01-26T12:54:00Z</cp:lastPrinted>
  <dcterms:created xsi:type="dcterms:W3CDTF">2026-01-26T12:47:00Z</dcterms:created>
  <dcterms:modified xsi:type="dcterms:W3CDTF">2026-01-26T12:54:00Z</dcterms:modified>
</cp:coreProperties>
</file>