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77E0" w14:textId="77777777" w:rsidR="001E122C" w:rsidRPr="001E122C" w:rsidRDefault="001E122C" w:rsidP="001E122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1E122C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Światowy Dzień Zdrowia 2022</w:t>
      </w:r>
    </w:p>
    <w:p w14:paraId="45F368B5" w14:textId="0354AE56" w:rsidR="001E122C" w:rsidRDefault="001E122C" w:rsidP="001E122C">
      <w:pPr>
        <w:ind w:left="-993"/>
      </w:pPr>
      <w:r>
        <w:rPr>
          <w:noProof/>
        </w:rPr>
        <w:drawing>
          <wp:inline distT="0" distB="0" distL="0" distR="0" wp14:anchorId="795596C9" wp14:editId="484AAE21">
            <wp:extent cx="7122594" cy="2971964"/>
            <wp:effectExtent l="0" t="0" r="2540" b="0"/>
            <wp:docPr id="1" name="Obraz 1" descr="whd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d2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476" cy="299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94022" w14:textId="77777777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7 kwietnia 2022r. obchodzimy Światowy Dzień Zdrowia. Celem tego święta jest poruszenie najważniejszych problemów zdrowotnych dotyczących społeczeństwa na świecie.</w:t>
      </w:r>
    </w:p>
    <w:p w14:paraId="4D432988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300E1EB6" w14:textId="312400E5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W tym roku Światowa Organizacja Zdrowia skupia globalną uwagę na problemie zanieczyszczonej planety, kryzysie klimatycznym i zdrowotnym, nasilających się chorobach, pandemii.</w:t>
      </w:r>
    </w:p>
    <w:p w14:paraId="3BCDF858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28BCF519" w14:textId="249D262B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Tegorocznym hasłem obchodów Światowego Dnia Zdrowia 7 kwietnia 2022 jest :</w:t>
      </w:r>
    </w:p>
    <w:p w14:paraId="741396C5" w14:textId="0B5F5BE5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proofErr w:type="spellStart"/>
      <w:r w:rsidRPr="00763BEF">
        <w:rPr>
          <w:rStyle w:val="Pogrubienie"/>
          <w:rFonts w:ascii="Arial" w:hAnsi="Arial" w:cs="Arial"/>
          <w:sz w:val="36"/>
          <w:szCs w:val="36"/>
        </w:rPr>
        <w:t>Our</w:t>
      </w:r>
      <w:proofErr w:type="spellEnd"/>
      <w:r w:rsidRPr="00763BEF">
        <w:rPr>
          <w:rStyle w:val="Pogrubienie"/>
          <w:rFonts w:ascii="Arial" w:hAnsi="Arial" w:cs="Arial"/>
          <w:sz w:val="36"/>
          <w:szCs w:val="36"/>
        </w:rPr>
        <w:t xml:space="preserve"> planet, </w:t>
      </w:r>
      <w:proofErr w:type="spellStart"/>
      <w:r w:rsidRPr="00763BEF">
        <w:rPr>
          <w:rStyle w:val="Pogrubienie"/>
          <w:rFonts w:ascii="Arial" w:hAnsi="Arial" w:cs="Arial"/>
          <w:sz w:val="36"/>
          <w:szCs w:val="36"/>
        </w:rPr>
        <w:t>our</w:t>
      </w:r>
      <w:proofErr w:type="spellEnd"/>
      <w:r w:rsidRPr="00763BEF"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 w:rsidRPr="00763BEF">
        <w:rPr>
          <w:rStyle w:val="Pogrubienie"/>
          <w:rFonts w:ascii="Arial" w:hAnsi="Arial" w:cs="Arial"/>
          <w:sz w:val="36"/>
          <w:szCs w:val="36"/>
        </w:rPr>
        <w:t>health</w:t>
      </w:r>
      <w:proofErr w:type="spellEnd"/>
      <w:r w:rsidRPr="00763BEF">
        <w:rPr>
          <w:rStyle w:val="Pogrubienie"/>
          <w:rFonts w:ascii="Arial" w:hAnsi="Arial" w:cs="Arial"/>
          <w:sz w:val="36"/>
          <w:szCs w:val="36"/>
        </w:rPr>
        <w:t xml:space="preserve"> - Nasza planeta, nasze zdrowie</w:t>
      </w:r>
    </w:p>
    <w:p w14:paraId="5AE9D4D9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2E8C09D7" w14:textId="67BD0EB3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W środku pandemii, zanieczyszczonej planety, nasilających się chorób, takich jak nowotwory, astma, choroby serca, Światowa Organizacja Zdrowia pragnie skupić uwagę wszystkich ludzi na działaniach niezbędnych do utrzymania zdrowia ich oraz planety, a także wspierać ruch na rzecz tworzenia społeczeństw skupionych na dążeniu do poprawy swojego zdrowia.</w:t>
      </w:r>
    </w:p>
    <w:p w14:paraId="67E1B8F0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4D6243C3" w14:textId="57977148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WHO szacuje, że każdego roku ponad 13 milionów zgonów na całym świecie jest spowodowanych czynnikami środowiskowymi, których można uniknąć. Jest to także związane z kryzysem klimatycznym, który jest największym zagrożeniem dla zdrowia ludzkości. Kryzys klimatyczny to także kryzys zdrowotny.</w:t>
      </w:r>
    </w:p>
    <w:p w14:paraId="381DA080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4DCE74B1" w14:textId="6B857541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Ponad 90 procent ludzi oddycha niezdrowym powietrzem spowodowanym spalaniem paliw kopalnych. W</w:t>
      </w:r>
      <w:r w:rsidR="00763BEF">
        <w:rPr>
          <w:rFonts w:ascii="Arial" w:hAnsi="Arial" w:cs="Arial"/>
          <w:sz w:val="22"/>
          <w:szCs w:val="22"/>
        </w:rPr>
        <w:t> </w:t>
      </w:r>
      <w:r w:rsidRPr="001E122C">
        <w:rPr>
          <w:rFonts w:ascii="Arial" w:hAnsi="Arial" w:cs="Arial"/>
          <w:sz w:val="22"/>
          <w:szCs w:val="22"/>
        </w:rPr>
        <w:t>ogrzewanym świecie komary roznoszą choroby dalej i szybciej niż kiedykolwiek wcześniej. Ekstremalne zjawiska pogodowe, degradacja gruntów i niedobór wody powodują przemieszczanie się ludzi i wpływają na ich zdrowie. Zanieczyszczenia i tworzywa sztuczne zalegające na dnie naszych najgłębszych oceanów, najwyższych gór, trafiły do ​​naszego łańcucha pokarmowego.</w:t>
      </w:r>
    </w:p>
    <w:p w14:paraId="03C59500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045F96E0" w14:textId="63A31E12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Przemysł produkujący ultra przetworzoną, niezdrową żywność i napoje napędza falę otyłości, zwiększając liczbę nowotworów i chorób serca, jednocześnie generując jedną trzecią emisji gazów cieplarnianych.</w:t>
      </w:r>
    </w:p>
    <w:p w14:paraId="4FBF1185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622BCA6B" w14:textId="4DF1C929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Pandemia ujawniła słabości we wszystkich obszarach społeczeństwa i podkreśliła pilną potrzebę stworzenia zrównoważonych „społeczeństw dobrobytu”, zaangażowanych w osiągnięcie sprawiedliwości społecznej i zdrowia teraz i dla przyszłych pokoleń bez naruszania limitów ekologicznych.</w:t>
      </w:r>
    </w:p>
    <w:p w14:paraId="3070635E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450149CE" w14:textId="700FFD2C" w:rsidR="001E122C" w:rsidRP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Obecny model gospodarki prowadzi do niesprawiedliwego podziału dóbr, dochodów, bogactwa i władzy. Przerwanie cyklów niszczących planetę i destrukcji zdrowia ludzkiego wymaga działań legislacyjnych, reform korporacji i wsparcia jednostek oraz zachęcania ich do dokonywania zdrowych wyborów.</w:t>
      </w:r>
    </w:p>
    <w:p w14:paraId="4EE4AAF3" w14:textId="77777777" w:rsidR="001E122C" w:rsidRDefault="001E122C" w:rsidP="001E122C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</w:p>
    <w:p w14:paraId="100BFE57" w14:textId="0F95B78D" w:rsidR="001E122C" w:rsidRPr="00763BEF" w:rsidRDefault="001E122C" w:rsidP="00763BEF">
      <w:pPr>
        <w:pStyle w:val="NormalnyWeb"/>
        <w:spacing w:before="0" w:beforeAutospacing="0" w:after="0" w:afterAutospacing="0"/>
        <w:ind w:left="-709" w:right="-709"/>
        <w:jc w:val="center"/>
        <w:rPr>
          <w:rFonts w:ascii="Arial" w:hAnsi="Arial" w:cs="Arial"/>
          <w:sz w:val="22"/>
          <w:szCs w:val="22"/>
        </w:rPr>
      </w:pPr>
      <w:r w:rsidRPr="001E122C">
        <w:rPr>
          <w:rFonts w:ascii="Arial" w:hAnsi="Arial" w:cs="Arial"/>
          <w:sz w:val="22"/>
          <w:szCs w:val="22"/>
        </w:rPr>
        <w:t>W ramach kampanii „Nasza planeta, nasze zdrowie” WHO będzie zachęcać rządy i opinię publiczną do dzielenia się historiami kroków i inicjatyw jakie podejmują, aby tworzyć społeczeństwa dobrobytu, chronić planetę oraz nasze zdrowie.</w:t>
      </w:r>
    </w:p>
    <w:p w14:paraId="647C34E3" w14:textId="7407086B" w:rsidR="001E122C" w:rsidRDefault="001E122C" w:rsidP="00763BEF">
      <w:pPr>
        <w:pStyle w:val="NormalnyWeb"/>
      </w:pPr>
      <w:r w:rsidRPr="00763BEF">
        <w:rPr>
          <w:rFonts w:ascii="Arial" w:hAnsi="Arial" w:cs="Arial"/>
          <w:sz w:val="20"/>
          <w:szCs w:val="20"/>
        </w:rPr>
        <w:t>Po więcej informacji zapraszamy na stronę: </w:t>
      </w:r>
      <w:hyperlink r:id="rId5" w:history="1">
        <w:r w:rsidRPr="00763BEF">
          <w:rPr>
            <w:rStyle w:val="Hipercze"/>
            <w:rFonts w:ascii="Arial" w:hAnsi="Arial" w:cs="Arial"/>
            <w:sz w:val="20"/>
            <w:szCs w:val="20"/>
          </w:rPr>
          <w:t>https://www.who.int/campaigns/world-health-day/2022</w:t>
        </w:r>
      </w:hyperlink>
    </w:p>
    <w:sectPr w:rsidR="001E122C" w:rsidSect="00763BE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52"/>
    <w:rsid w:val="00101239"/>
    <w:rsid w:val="001E122C"/>
    <w:rsid w:val="00482D52"/>
    <w:rsid w:val="00763BEF"/>
    <w:rsid w:val="008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C459"/>
  <w15:chartTrackingRefBased/>
  <w15:docId w15:val="{951FBF1E-3DB8-4DF8-87E7-43E4F516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E1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2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E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122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E1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ho.int/campaigns/world-health-day/20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Konczewska</dc:creator>
  <cp:keywords/>
  <dc:description/>
  <cp:lastModifiedBy>Monika Konczewska</cp:lastModifiedBy>
  <cp:revision>2</cp:revision>
  <dcterms:created xsi:type="dcterms:W3CDTF">2022-04-06T09:23:00Z</dcterms:created>
  <dcterms:modified xsi:type="dcterms:W3CDTF">2022-04-06T09:23:00Z</dcterms:modified>
</cp:coreProperties>
</file>