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A7A" w:rsidRPr="00DD0067" w:rsidRDefault="00BD6A7A" w:rsidP="00BD6A7A">
      <w:pPr>
        <w:spacing w:after="0" w:line="240" w:lineRule="auto"/>
        <w:ind w:left="720"/>
        <w:jc w:val="center"/>
        <w:rPr>
          <w:rFonts w:cstheme="minorHAnsi"/>
          <w:b/>
        </w:rPr>
      </w:pPr>
      <w:bookmarkStart w:id="0" w:name="_GoBack"/>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w związku z potencjalnym ryzykiem zakażenia koronawirusem</w:t>
      </w:r>
      <w:r w:rsidR="00AE7124">
        <w:rPr>
          <w:rFonts w:cstheme="minorHAnsi"/>
          <w:b/>
        </w:rPr>
        <w:t xml:space="preserve"> </w:t>
      </w:r>
    </w:p>
    <w:p w:rsidR="000E4AF4" w:rsidRDefault="000E4AF4" w:rsidP="00BD6A7A">
      <w:pPr>
        <w:spacing w:after="0" w:line="240" w:lineRule="auto"/>
        <w:ind w:left="720"/>
        <w:jc w:val="center"/>
        <w:rPr>
          <w:rFonts w:cstheme="minorHAnsi"/>
          <w:b/>
          <w:i/>
        </w:rPr>
      </w:pPr>
    </w:p>
    <w:bookmarkEnd w:id="0"/>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stwierdzono występowanie koronawirusa</w:t>
      </w:r>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r w:rsidR="00FC17A5">
        <w:rPr>
          <w:rFonts w:cstheme="minorHAnsi"/>
        </w:rPr>
        <w:t>koronawirusa</w:t>
      </w:r>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koronawirusem</w:t>
      </w:r>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koronawirusem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gov.pl/koronawirus)</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r w:rsidR="00FC17A5">
        <w:rPr>
          <w:rFonts w:cstheme="minorHAnsi"/>
        </w:rPr>
        <w:t>koronawirusa</w:t>
      </w:r>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Co to znaczy, że ktoś miał kontakt z osobą zakażoną nowym koronawirusem</w:t>
      </w:r>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r w:rsidR="00A224A7">
        <w:rPr>
          <w:rFonts w:eastAsia="Times New Roman" w:cstheme="minorHAnsi"/>
          <w:color w:val="000000" w:themeColor="text1"/>
          <w:lang w:eastAsia="pl-PL"/>
        </w:rPr>
        <w:t>koronawirusa</w:t>
      </w:r>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t xml:space="preserve">kwalifikacji, </w:t>
      </w:r>
      <w:r w:rsidRPr="0012071F">
        <w:rPr>
          <w:rFonts w:cstheme="minorHAnsi"/>
        </w:rPr>
        <w:t xml:space="preserve">w </w:t>
      </w:r>
      <w:r w:rsidRPr="0012071F">
        <w:rPr>
          <w:rFonts w:cstheme="minorHAnsi"/>
        </w:rPr>
        <w:lastRenderedPageBreak/>
        <w:t>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r w:rsidR="00A224A7">
        <w:rPr>
          <w:rFonts w:cstheme="minorHAnsi"/>
          <w:b/>
          <w:bCs/>
        </w:rPr>
        <w:t>koronawirusa</w:t>
      </w:r>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r w:rsidR="00A224A7">
        <w:rPr>
          <w:rFonts w:cstheme="minorHAnsi"/>
          <w:b/>
          <w:color w:val="000000" w:themeColor="text1"/>
        </w:rPr>
        <w:t>koronawirusa</w:t>
      </w:r>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r w:rsidR="00A224A7">
        <w:rPr>
          <w:rFonts w:cstheme="minorHAnsi"/>
          <w:color w:val="000000" w:themeColor="text1"/>
        </w:rPr>
        <w:t>koronawirusa</w:t>
      </w:r>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koronawirusowi.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w:t>
      </w:r>
      <w:r w:rsidRPr="00BD3E59">
        <w:rPr>
          <w:rFonts w:cstheme="minorHAnsi"/>
          <w:bCs/>
          <w:color w:val="000000" w:themeColor="text1"/>
        </w:rPr>
        <w:lastRenderedPageBreak/>
        <w:t xml:space="preserve">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koronawirus,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koronawirus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koronawirusem.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Objawy ze strony układu oddechowego z towarzyszącą gorączką mogą mieć wiele przyczyn np. wirusową (wirusy grypy, adenowirusy, rynowirusy,  koronawirusy, wirusy paragrypy)</w:t>
      </w:r>
      <w:r w:rsidR="00DC7ADF">
        <w:rPr>
          <w:rFonts w:cstheme="minorHAnsi"/>
        </w:rPr>
        <w:t>,</w:t>
      </w:r>
      <w:r w:rsidRPr="00240D02">
        <w:rPr>
          <w:rFonts w:cstheme="minorHAnsi"/>
        </w:rPr>
        <w:t xml:space="preserve"> czy bakteryjną (pałeczka </w:t>
      </w:r>
      <w:r w:rsidRPr="00240D02">
        <w:rPr>
          <w:rFonts w:cstheme="minorHAnsi"/>
          <w:i/>
          <w:iCs/>
        </w:rPr>
        <w:t>Haemophilus influenzae</w:t>
      </w:r>
      <w:r w:rsidRPr="00240D02">
        <w:rPr>
          <w:rFonts w:cstheme="minorHAnsi"/>
        </w:rPr>
        <w:t xml:space="preserve">a, pałeczka krztuśca, chlamydia, mykoplazama).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w których szerzy się koronawirus</w:t>
      </w:r>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W zależności od sezonu epidemicznego, w Polsce rejestruje się od kilkuset tysięcy do kilku milionów zachorowań i podejrzeń zachorowań na grypę i zachorowania grypopodobne rocznie. Szczyt zachorowań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r w:rsidR="00A224A7">
        <w:rPr>
          <w:rFonts w:cstheme="minorHAnsi"/>
          <w:bCs/>
        </w:rPr>
        <w:t>koronawirusem</w:t>
      </w:r>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03E" w:rsidRDefault="0051703E" w:rsidP="00935D52">
      <w:pPr>
        <w:spacing w:after="0" w:line="240" w:lineRule="auto"/>
      </w:pPr>
      <w:r>
        <w:separator/>
      </w:r>
    </w:p>
  </w:endnote>
  <w:endnote w:type="continuationSeparator" w:id="0">
    <w:p w:rsidR="0051703E" w:rsidRDefault="0051703E"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0E4AF4">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03E" w:rsidRDefault="0051703E" w:rsidP="00935D52">
      <w:pPr>
        <w:spacing w:after="0" w:line="240" w:lineRule="auto"/>
      </w:pPr>
      <w:r>
        <w:separator/>
      </w:r>
    </w:p>
  </w:footnote>
  <w:footnote w:type="continuationSeparator" w:id="0">
    <w:p w:rsidR="0051703E" w:rsidRDefault="0051703E"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koronawirusem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dodatni wynik testu w kierunku obecności koronawirusów (pan-coronavirus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r w:rsidR="00FC17A5">
        <w:rPr>
          <w:lang w:val="pl-PL"/>
        </w:rPr>
        <w:t>koronawirusem</w:t>
      </w:r>
      <w:r w:rsidRPr="00C768AD">
        <w:rPr>
          <w:lang w:val="pl-P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59A1-3DDB-4FA9-B1A8-1263C4D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09C8-9303-40D3-9B96-0C062381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Magda</dc:creator>
  <cp:keywords/>
  <dc:description/>
  <cp:lastModifiedBy>Izabela  Kucharska</cp:lastModifiedBy>
  <cp:revision>3</cp:revision>
  <cp:lastPrinted>2020-02-26T16:54:00Z</cp:lastPrinted>
  <dcterms:created xsi:type="dcterms:W3CDTF">2020-02-27T16:04:00Z</dcterms:created>
  <dcterms:modified xsi:type="dcterms:W3CDTF">2020-02-27T18:38:00Z</dcterms:modified>
</cp:coreProperties>
</file>