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D07852">
        <w:rPr>
          <w:b/>
          <w:u w:val="single"/>
        </w:rPr>
        <w:t>anego do produkcji rolnej w 2020</w:t>
      </w:r>
      <w:r w:rsidRPr="00FF3296">
        <w:rPr>
          <w:b/>
          <w:u w:val="single"/>
        </w:rPr>
        <w:t xml:space="preserve"> r.</w:t>
      </w:r>
    </w:p>
    <w:p w:rsidR="00152262" w:rsidRDefault="00152262" w:rsidP="00152262">
      <w:pPr>
        <w:spacing w:line="360" w:lineRule="auto"/>
      </w:pPr>
    </w:p>
    <w:p w:rsidR="00152262" w:rsidRDefault="00152262" w:rsidP="00152262">
      <w:pPr>
        <w:spacing w:line="360" w:lineRule="auto"/>
      </w:pPr>
    </w:p>
    <w:p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:rsidR="00152262" w:rsidRDefault="00152262" w:rsidP="00152262">
      <w:pPr>
        <w:jc w:val="both"/>
        <w:rPr>
          <w:sz w:val="20"/>
        </w:rPr>
      </w:pP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:rsidR="00152262" w:rsidRDefault="00152262" w:rsidP="00152262">
      <w:pPr>
        <w:jc w:val="both"/>
        <w:rPr>
          <w:sz w:val="20"/>
        </w:rPr>
      </w:pPr>
    </w:p>
    <w:p w:rsidR="004A7269" w:rsidRDefault="00152262" w:rsidP="00152262">
      <w:r>
        <w:t>……………………………………..</w:t>
      </w:r>
    </w:p>
    <w:p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  <w:gridCol w:w="745"/>
      </w:tblGrid>
      <w:tr w:rsidR="00D80994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</w:t>
            </w:r>
            <w:r w:rsidR="00605AE1">
              <w:rPr>
                <w:sz w:val="20"/>
                <w:szCs w:val="20"/>
              </w:rPr>
              <w:t>k</w:t>
            </w:r>
            <w:r w:rsidR="00D80994" w:rsidRPr="00D80994">
              <w:rPr>
                <w:sz w:val="20"/>
                <w:szCs w:val="20"/>
              </w:rPr>
              <w:t>a Skarbu Państwa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1996 r. o gospodarce komunalnej (t</w:t>
            </w:r>
            <w:r w:rsidR="00B90ACD">
              <w:rPr>
                <w:sz w:val="20"/>
                <w:szCs w:val="20"/>
              </w:rPr>
              <w:t>.</w:t>
            </w:r>
            <w:r w:rsidR="00D80994" w:rsidRPr="00D80994">
              <w:rPr>
                <w:sz w:val="20"/>
                <w:szCs w:val="20"/>
              </w:rPr>
              <w:t>j. Dz.U. z 2017 r., poz. 827 ze zm.)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Default="00CD21A6" w:rsidP="007B0447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r w:rsidR="004C510B">
              <w:rPr>
                <w:sz w:val="20"/>
                <w:szCs w:val="20"/>
              </w:rPr>
              <w:t xml:space="preserve">t.j.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F27792">
              <w:rPr>
                <w:sz w:val="20"/>
                <w:szCs w:val="20"/>
              </w:rPr>
              <w:t>z 2019 r., poz. 369</w:t>
            </w:r>
            <w:r w:rsidR="004C510B">
              <w:rPr>
                <w:sz w:val="20"/>
                <w:szCs w:val="20"/>
              </w:rPr>
              <w:t xml:space="preserve"> ze</w:t>
            </w:r>
            <w:r w:rsidR="00FF3296" w:rsidRPr="00FF3296">
              <w:rPr>
                <w:sz w:val="20"/>
                <w:szCs w:val="20"/>
              </w:rPr>
              <w:t xml:space="preserve"> zm.)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B90ACD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F27792">
              <w:rPr>
                <w:sz w:val="20"/>
                <w:szCs w:val="20"/>
              </w:rPr>
              <w:t>h publicznych (t.j. Dz.U. z 2019 r., poz.869</w:t>
            </w:r>
            <w:r w:rsidR="008806DC">
              <w:rPr>
                <w:sz w:val="20"/>
                <w:szCs w:val="20"/>
              </w:rPr>
              <w:t xml:space="preserve"> ze zm.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F27792" w:rsidTr="00F27792">
        <w:trPr>
          <w:trHeight w:val="435"/>
        </w:trPr>
        <w:tc>
          <w:tcPr>
            <w:tcW w:w="8472" w:type="dxa"/>
            <w:vMerge w:val="restart"/>
            <w:vAlign w:val="center"/>
          </w:tcPr>
          <w:p w:rsidR="00F27792" w:rsidRDefault="00F27792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CD21A6">
              <w:rPr>
                <w:sz w:val="20"/>
                <w:szCs w:val="20"/>
              </w:rPr>
              <w:t>eneficjent pomocy nienależący do kategorii określonych kodem od 1.A do 1.E (podać jaka poniżej</w:t>
            </w:r>
            <w:r>
              <w:rPr>
                <w:sz w:val="20"/>
                <w:szCs w:val="20"/>
              </w:rPr>
              <w:t>)</w:t>
            </w:r>
          </w:p>
          <w:p w:rsidR="00F27792" w:rsidRPr="00CD21A6" w:rsidRDefault="00F27792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Gospodarstwo rolne ………………………………………………………………………………….</w:t>
            </w:r>
          </w:p>
          <w:p w:rsidR="00F27792" w:rsidRDefault="00F27792" w:rsidP="007B0447">
            <w:r w:rsidRPr="00CD21A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Inne</w:t>
            </w:r>
            <w:r w:rsidRPr="00CD21A6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</w:p>
        </w:tc>
        <w:tc>
          <w:tcPr>
            <w:tcW w:w="745" w:type="dxa"/>
          </w:tcPr>
          <w:p w:rsidR="00F27792" w:rsidRDefault="00F27792" w:rsidP="00152262"/>
        </w:tc>
      </w:tr>
      <w:tr w:rsidR="00F27792" w:rsidTr="00C02013">
        <w:trPr>
          <w:trHeight w:val="240"/>
        </w:trPr>
        <w:tc>
          <w:tcPr>
            <w:tcW w:w="8472" w:type="dxa"/>
            <w:vMerge/>
            <w:vAlign w:val="center"/>
          </w:tcPr>
          <w:p w:rsidR="00F27792" w:rsidRDefault="00F27792" w:rsidP="007B0447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F27792" w:rsidRDefault="00F27792" w:rsidP="00152262"/>
        </w:tc>
      </w:tr>
    </w:tbl>
    <w:p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:rsidTr="00876179">
        <w:trPr>
          <w:trHeight w:val="514"/>
        </w:trPr>
        <w:tc>
          <w:tcPr>
            <w:tcW w:w="9202" w:type="dxa"/>
            <w:gridSpan w:val="2"/>
          </w:tcPr>
          <w:p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702/2014 z dnia 25 czerwca 2014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>za zgodne z rynkiem wewnętrznym w zastosowaniu art. 107 i 108 Traktatu o funkcjonowaniu Unii Europejskiej (Dz. Urz. UE L 193 z 01.07.2014, str.1)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42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 xml:space="preserve">przedsiębiorstwo inne niż wskazane w pkt 1-3 </w:t>
            </w:r>
          </w:p>
        </w:tc>
        <w:tc>
          <w:tcPr>
            <w:tcW w:w="730" w:type="dxa"/>
          </w:tcPr>
          <w:p w:rsidR="00FF3296" w:rsidRDefault="00FF3296" w:rsidP="00152262"/>
        </w:tc>
      </w:tr>
    </w:tbl>
    <w:p w:rsidR="00FF3296" w:rsidRDefault="00FF3296" w:rsidP="00152262"/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:rsidTr="00C00C72">
        <w:trPr>
          <w:trHeight w:val="1134"/>
        </w:trPr>
        <w:tc>
          <w:tcPr>
            <w:tcW w:w="8499" w:type="dxa"/>
            <w:vAlign w:val="center"/>
          </w:tcPr>
          <w:p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4012A1" w:rsidRPr="007B0447">
              <w:rPr>
                <w:b/>
                <w:bCs/>
                <w:sz w:val="20"/>
                <w:szCs w:val="20"/>
              </w:rPr>
              <w:t>z 2017 r. poz. 2440)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418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681"/>
        </w:trPr>
        <w:tc>
          <w:tcPr>
            <w:tcW w:w="8499" w:type="dxa"/>
            <w:vAlign w:val="center"/>
          </w:tcPr>
          <w:p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:rsidR="00D0261F" w:rsidRPr="007B0447" w:rsidRDefault="00D0261F" w:rsidP="007B0447">
            <w:pPr>
              <w:rPr>
                <w:sz w:val="20"/>
                <w:szCs w:val="20"/>
              </w:rPr>
            </w:pPr>
          </w:p>
          <w:p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:rsidR="00855F57" w:rsidRDefault="00855F57" w:rsidP="00152262"/>
        </w:tc>
      </w:tr>
    </w:tbl>
    <w:p w:rsidR="00855F57" w:rsidRDefault="00855F57" w:rsidP="00152262"/>
    <w:p w:rsidR="00D0261F" w:rsidRDefault="00D0261F" w:rsidP="00152262"/>
    <w:p w:rsidR="00D0261F" w:rsidRDefault="00D0261F" w:rsidP="00152262">
      <w:r>
        <w:t>Oświadczam, że nie zaprzes</w:t>
      </w:r>
      <w:r w:rsidR="0063095A">
        <w:t>tałem</w:t>
      </w:r>
      <w:r w:rsidR="004D5757">
        <w:t>/</w:t>
      </w:r>
      <w:proofErr w:type="spellStart"/>
      <w:r w:rsidR="004D5757">
        <w:t>am</w:t>
      </w:r>
      <w:proofErr w:type="spellEnd"/>
      <w:r w:rsidR="004D5757">
        <w:t xml:space="preserve"> prowadzenia działalnoś</w:t>
      </w:r>
      <w:r>
        <w:t xml:space="preserve">ci rolniczej </w:t>
      </w:r>
      <w:r w:rsidR="004D5757">
        <w:t>rozumianej w myśl art. 2 ust.2 ustawy o po</w:t>
      </w:r>
      <w:r w:rsidR="003431A6">
        <w:t>datku rolnym (t.j. Dz. U. z 2019 r., poz. 1256</w:t>
      </w:r>
      <w:bookmarkStart w:id="0" w:name="_GoBack"/>
      <w:bookmarkEnd w:id="0"/>
      <w:r w:rsidR="008806DC">
        <w:t xml:space="preserve"> ze zm.</w:t>
      </w:r>
      <w:r w:rsidR="004D5757">
        <w:t>).</w:t>
      </w:r>
    </w:p>
    <w:p w:rsidR="00D81C96" w:rsidRDefault="00D81C96" w:rsidP="00152262"/>
    <w:p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:rsidR="00575D7B" w:rsidRDefault="00575D7B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A6" w:rsidRDefault="009F4DA6" w:rsidP="009F4DA6">
      <w:r>
        <w:separator/>
      </w:r>
    </w:p>
  </w:endnote>
  <w:endnote w:type="continuationSeparator" w:id="0">
    <w:p w:rsidR="009F4DA6" w:rsidRDefault="009F4DA6" w:rsidP="009F4DA6">
      <w:r>
        <w:continuationSeparator/>
      </w:r>
    </w:p>
  </w:endnote>
  <w:endnote w:id="1">
    <w:p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A6" w:rsidRDefault="009F4DA6" w:rsidP="009F4DA6">
      <w:r>
        <w:separator/>
      </w:r>
    </w:p>
  </w:footnote>
  <w:footnote w:type="continuationSeparator" w:id="0">
    <w:p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62"/>
    <w:rsid w:val="000663FB"/>
    <w:rsid w:val="00152262"/>
    <w:rsid w:val="00166B78"/>
    <w:rsid w:val="001E6AD8"/>
    <w:rsid w:val="002740DF"/>
    <w:rsid w:val="002D2CFD"/>
    <w:rsid w:val="003431A6"/>
    <w:rsid w:val="004012A1"/>
    <w:rsid w:val="00431F12"/>
    <w:rsid w:val="004A7269"/>
    <w:rsid w:val="004C3D18"/>
    <w:rsid w:val="004C510B"/>
    <w:rsid w:val="004D5757"/>
    <w:rsid w:val="005421AD"/>
    <w:rsid w:val="00575D7B"/>
    <w:rsid w:val="00605AE1"/>
    <w:rsid w:val="0063095A"/>
    <w:rsid w:val="007B0447"/>
    <w:rsid w:val="007C2E6A"/>
    <w:rsid w:val="007E0AB9"/>
    <w:rsid w:val="00855F57"/>
    <w:rsid w:val="00876179"/>
    <w:rsid w:val="008806DC"/>
    <w:rsid w:val="00916BB8"/>
    <w:rsid w:val="009F4DA6"/>
    <w:rsid w:val="00A1397C"/>
    <w:rsid w:val="00AD2A47"/>
    <w:rsid w:val="00B742D3"/>
    <w:rsid w:val="00B90ACD"/>
    <w:rsid w:val="00C00C72"/>
    <w:rsid w:val="00C02013"/>
    <w:rsid w:val="00CD14BC"/>
    <w:rsid w:val="00CD21A6"/>
    <w:rsid w:val="00D0261F"/>
    <w:rsid w:val="00D058E7"/>
    <w:rsid w:val="00D07852"/>
    <w:rsid w:val="00D80994"/>
    <w:rsid w:val="00D81C96"/>
    <w:rsid w:val="00DF4F4E"/>
    <w:rsid w:val="00F27792"/>
    <w:rsid w:val="00F346A1"/>
    <w:rsid w:val="00F566ED"/>
    <w:rsid w:val="00F64D7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B7BA-3994-4137-817E-D1291D07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Beata Łukasiewicz</cp:lastModifiedBy>
  <cp:revision>5</cp:revision>
  <cp:lastPrinted>2019-01-10T09:42:00Z</cp:lastPrinted>
  <dcterms:created xsi:type="dcterms:W3CDTF">2020-01-21T07:31:00Z</dcterms:created>
  <dcterms:modified xsi:type="dcterms:W3CDTF">2020-01-22T16:11:00Z</dcterms:modified>
</cp:coreProperties>
</file>